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94D9E" w14:textId="0FD5A465" w:rsidR="00DD6DE5" w:rsidRPr="004A30A9" w:rsidRDefault="00A25963" w:rsidP="004A30A9">
      <w:pPr>
        <w:spacing w:after="0" w:line="360" w:lineRule="auto"/>
        <w:ind w:right="-1" w:firstLine="567"/>
        <w:jc w:val="center"/>
        <w:rPr>
          <w:rFonts w:eastAsia="Calibri" w:cs="Times New Roman"/>
          <w:b/>
          <w:bCs/>
          <w:sz w:val="32"/>
          <w:szCs w:val="32"/>
          <w:lang w:val="uz-Latn-UZ"/>
        </w:rPr>
      </w:pPr>
      <w:r>
        <w:rPr>
          <w:rFonts w:eastAsia="Calibri" w:cs="Times New Roman"/>
          <w:b/>
          <w:bCs/>
          <w:sz w:val="32"/>
          <w:szCs w:val="32"/>
          <w:lang w:val="uz-Latn-UZ"/>
        </w:rPr>
        <w:t>Geografiya va Iqtisodiy bilim asoslari</w:t>
      </w:r>
      <w:r w:rsidR="00DD6DE5" w:rsidRPr="00DD6DE5">
        <w:rPr>
          <w:rFonts w:eastAsia="Calibri" w:cs="Times New Roman"/>
          <w:b/>
          <w:bCs/>
          <w:sz w:val="32"/>
          <w:szCs w:val="32"/>
          <w:lang w:val="uz-Cyrl-UZ"/>
        </w:rPr>
        <w:t xml:space="preserve"> fanlari</w:t>
      </w:r>
      <w:r w:rsidR="00DD6DE5" w:rsidRPr="00DD6DE5">
        <w:rPr>
          <w:rFonts w:eastAsia="Calibri" w:cs="Times New Roman"/>
          <w:b/>
          <w:bCs/>
          <w:sz w:val="32"/>
          <w:szCs w:val="32"/>
          <w:lang w:val="uz-Latn-UZ"/>
        </w:rPr>
        <w:t>dan “Fan oyligi”ni oʻtkazish boʻyicha tavsiya</w:t>
      </w:r>
    </w:p>
    <w:p w14:paraId="04322124" w14:textId="5DC31EEB" w:rsidR="00F02343" w:rsidRDefault="00F02343" w:rsidP="00F948A2">
      <w:pPr>
        <w:spacing w:after="0" w:line="360" w:lineRule="auto"/>
        <w:ind w:right="-1" w:firstLine="567"/>
        <w:jc w:val="both"/>
        <w:rPr>
          <w:rFonts w:eastAsia="Calibri" w:cs="Times New Roman"/>
          <w:szCs w:val="28"/>
          <w:lang w:val="uz-Cyrl-UZ"/>
        </w:rPr>
      </w:pPr>
      <w:r w:rsidRPr="00F02343">
        <w:rPr>
          <w:rFonts w:eastAsia="Calibri" w:cs="Times New Roman"/>
          <w:szCs w:val="28"/>
          <w:lang w:val="uz-Cyrl-UZ"/>
        </w:rPr>
        <w:t>Mamlakatimiz ta’lim-tarbiya va ilm-fan sohalarini takomillashtirish, jamiyatimizda o‘qituvchi va pedagog xodimlar, ilmiy va ijodkor ziyolilarga bo‘lgan hurmat-e’tiborni yanada oshirish, o‘q</w:t>
      </w:r>
      <w:r w:rsidR="00F11198">
        <w:rPr>
          <w:rFonts w:eastAsia="Calibri" w:cs="Times New Roman"/>
          <w:szCs w:val="28"/>
          <w:lang w:val="uz-Latn-UZ"/>
        </w:rPr>
        <w:t>it</w:t>
      </w:r>
      <w:r w:rsidRPr="00F02343">
        <w:rPr>
          <w:rFonts w:eastAsia="Calibri" w:cs="Times New Roman"/>
          <w:szCs w:val="28"/>
          <w:lang w:val="uz-Cyrl-UZ"/>
        </w:rPr>
        <w:t xml:space="preserve">uvchilarning kasbiy mahoratini </w:t>
      </w:r>
      <w:r w:rsidR="00F11198">
        <w:rPr>
          <w:rFonts w:eastAsia="Calibri" w:cs="Times New Roman"/>
          <w:szCs w:val="28"/>
          <w:lang w:val="uz-Latn-UZ"/>
        </w:rPr>
        <w:t>oshi</w:t>
      </w:r>
      <w:r w:rsidRPr="00F02343">
        <w:rPr>
          <w:rFonts w:eastAsia="Calibri" w:cs="Times New Roman"/>
          <w:szCs w:val="28"/>
          <w:lang w:val="uz-Cyrl-UZ"/>
        </w:rPr>
        <w:t>rish</w:t>
      </w:r>
      <w:r w:rsidR="00F11198">
        <w:rPr>
          <w:rFonts w:eastAsia="Calibri" w:cs="Times New Roman"/>
          <w:szCs w:val="28"/>
          <w:lang w:val="uz-Latn-UZ"/>
        </w:rPr>
        <w:t>,</w:t>
      </w:r>
      <w:r w:rsidRPr="00F02343">
        <w:rPr>
          <w:rFonts w:eastAsia="Calibri" w:cs="Times New Roman"/>
          <w:szCs w:val="28"/>
          <w:lang w:val="uz-Cyrl-UZ"/>
        </w:rPr>
        <w:t xml:space="preserve"> mamlakat taraqqiyoti uc</w:t>
      </w:r>
      <w:r w:rsidR="00F11198">
        <w:rPr>
          <w:rFonts w:eastAsia="Calibri" w:cs="Times New Roman"/>
          <w:szCs w:val="28"/>
          <w:lang w:val="uz-Cyrl-UZ"/>
        </w:rPr>
        <w:t>hun yangi tashabbus va g‘oyalarga ega</w:t>
      </w:r>
      <w:r w:rsidRPr="00F02343">
        <w:rPr>
          <w:rFonts w:eastAsia="Calibri" w:cs="Times New Roman"/>
          <w:szCs w:val="28"/>
          <w:lang w:val="uz-Cyrl-UZ"/>
        </w:rPr>
        <w:t xml:space="preserve"> intellektual va ma’naviy salohiyati yuksak yangi avlod kadrlarini tayyorlash</w:t>
      </w:r>
      <w:r w:rsidR="00102C1A">
        <w:rPr>
          <w:rFonts w:eastAsia="Calibri" w:cs="Times New Roman"/>
          <w:szCs w:val="28"/>
          <w:lang w:val="uz-Latn-UZ"/>
        </w:rPr>
        <w:t xml:space="preserve">, </w:t>
      </w:r>
      <w:r w:rsidRPr="00F02343">
        <w:rPr>
          <w:rFonts w:eastAsia="Calibri" w:cs="Times New Roman"/>
          <w:szCs w:val="28"/>
          <w:lang w:val="uz-Cyrl-UZ"/>
        </w:rPr>
        <w:t xml:space="preserve">zamonaviy kasb egalari bo‘lishlari uchun ularda zarur ko‘nikma va bilimlarni shakllantirish muhim sanaladi. </w:t>
      </w:r>
    </w:p>
    <w:p w14:paraId="075A66CA" w14:textId="54979BE1" w:rsidR="00547DD9" w:rsidRDefault="00547DD9" w:rsidP="00F948A2">
      <w:pPr>
        <w:spacing w:after="0" w:line="360" w:lineRule="auto"/>
        <w:ind w:right="-1" w:firstLine="567"/>
        <w:jc w:val="both"/>
        <w:rPr>
          <w:rFonts w:eastAsia="Calibri" w:cs="Times New Roman"/>
          <w:szCs w:val="28"/>
          <w:lang w:val="uz-Cyrl-UZ"/>
        </w:rPr>
      </w:pPr>
      <w:r w:rsidRPr="00547DD9">
        <w:rPr>
          <w:rFonts w:eastAsia="Calibri" w:cs="Times New Roman"/>
          <w:szCs w:val="28"/>
          <w:lang w:val="uz-Cyrl-UZ"/>
        </w:rPr>
        <w:t>Taraqqiyotning eng yuqori darajaga ko‘tarilishida mamlakatda yangi bilim va yangicha yondashuvlarning vujudga kelishiga ehtiyojning paydo bo‘lishi juda muhimdir. Barcha sohalar kabi</w:t>
      </w:r>
      <w:r w:rsidR="00A25963">
        <w:rPr>
          <w:rFonts w:eastAsia="Calibri" w:cs="Times New Roman"/>
          <w:szCs w:val="28"/>
          <w:lang w:val="uz-Latn-UZ"/>
        </w:rPr>
        <w:t xml:space="preserve"> </w:t>
      </w:r>
      <w:r w:rsidR="00A25963" w:rsidRPr="00A25963">
        <w:rPr>
          <w:rFonts w:eastAsia="Calibri" w:cs="Times New Roman"/>
          <w:bCs/>
          <w:szCs w:val="28"/>
          <w:lang w:val="uz-Latn-UZ"/>
        </w:rPr>
        <w:t>Geografiya va Iqtisodiy bilim asoslari</w:t>
      </w:r>
      <w:bookmarkStart w:id="0" w:name="_Hlk92191593"/>
      <w:r w:rsidR="00A25963">
        <w:rPr>
          <w:rFonts w:eastAsia="Calibri" w:cs="Times New Roman"/>
          <w:szCs w:val="28"/>
          <w:lang w:val="uz-Cyrl-UZ"/>
        </w:rPr>
        <w:t xml:space="preserve"> </w:t>
      </w:r>
      <w:r w:rsidRPr="00547DD9">
        <w:rPr>
          <w:rFonts w:eastAsia="Calibri" w:cs="Times New Roman"/>
          <w:szCs w:val="28"/>
          <w:lang w:val="uz-Cyrl-UZ"/>
        </w:rPr>
        <w:t>fan</w:t>
      </w:r>
      <w:r>
        <w:rPr>
          <w:rFonts w:eastAsia="Calibri" w:cs="Times New Roman"/>
          <w:szCs w:val="28"/>
          <w:lang w:val="uz-Latn-UZ"/>
        </w:rPr>
        <w:t>lari</w:t>
      </w:r>
      <w:r w:rsidRPr="00547DD9">
        <w:rPr>
          <w:rFonts w:eastAsia="Calibri" w:cs="Times New Roman"/>
          <w:szCs w:val="28"/>
          <w:lang w:val="uz-Cyrl-UZ"/>
        </w:rPr>
        <w:t xml:space="preserve">ni </w:t>
      </w:r>
      <w:bookmarkEnd w:id="0"/>
      <w:r w:rsidRPr="00547DD9">
        <w:rPr>
          <w:rFonts w:eastAsia="Calibri" w:cs="Times New Roman"/>
          <w:szCs w:val="28"/>
          <w:lang w:val="uz-Cyrl-UZ"/>
        </w:rPr>
        <w:t>o‘qitishda mavjud bo‘lgan muammolarning bartaraf etilishi ham ertangi istiqb</w:t>
      </w:r>
      <w:r w:rsidR="00763599">
        <w:rPr>
          <w:rFonts w:eastAsia="Calibri" w:cs="Times New Roman"/>
          <w:szCs w:val="28"/>
          <w:lang w:val="uz-Cyrl-UZ"/>
        </w:rPr>
        <w:t>oldagi yutuqlarimizdan biridir.</w:t>
      </w:r>
      <w:r w:rsidRPr="00547DD9">
        <w:rPr>
          <w:rFonts w:eastAsia="Calibri" w:cs="Times New Roman"/>
          <w:szCs w:val="28"/>
          <w:lang w:val="uz-Cyrl-UZ"/>
        </w:rPr>
        <w:t xml:space="preserve"> </w:t>
      </w:r>
      <w:r w:rsidR="00A25963" w:rsidRPr="00A25963">
        <w:rPr>
          <w:rFonts w:eastAsia="Calibri" w:cs="Times New Roman"/>
          <w:bCs/>
          <w:szCs w:val="28"/>
          <w:lang w:val="uz-Latn-UZ"/>
        </w:rPr>
        <w:t>Geografiya va Iqtisodiy bilim asoslari</w:t>
      </w:r>
      <w:r w:rsidR="00A25963">
        <w:rPr>
          <w:rFonts w:eastAsia="Calibri" w:cs="Times New Roman"/>
          <w:szCs w:val="28"/>
          <w:lang w:val="uz-Cyrl-UZ"/>
        </w:rPr>
        <w:t xml:space="preserve"> </w:t>
      </w:r>
      <w:r w:rsidRPr="00547DD9">
        <w:rPr>
          <w:rFonts w:eastAsia="Calibri" w:cs="Times New Roman"/>
          <w:szCs w:val="28"/>
          <w:lang w:val="uz-Cyrl-UZ"/>
        </w:rPr>
        <w:t xml:space="preserve">fanlarini o‘qitishni takomillashtirish uchun sohada faoliyat yuritib kelayotgan umumiy o‘rta ta’lim maktablarining </w:t>
      </w:r>
      <w:r w:rsidR="00A25963">
        <w:rPr>
          <w:rFonts w:eastAsia="Calibri" w:cs="Times New Roman"/>
          <w:szCs w:val="28"/>
          <w:lang w:val="uz-Latn-UZ"/>
        </w:rPr>
        <w:t>geografiya va iqtisodiy bilim asoslari</w:t>
      </w:r>
      <w:r w:rsidRPr="00547DD9">
        <w:rPr>
          <w:rFonts w:eastAsia="Calibri" w:cs="Times New Roman"/>
          <w:szCs w:val="28"/>
          <w:lang w:val="uz-Cyrl-UZ"/>
        </w:rPr>
        <w:t xml:space="preserve"> fan</w:t>
      </w:r>
      <w:r>
        <w:rPr>
          <w:rFonts w:eastAsia="Calibri" w:cs="Times New Roman"/>
          <w:szCs w:val="28"/>
          <w:lang w:val="uz-Latn-UZ"/>
        </w:rPr>
        <w:t>lari</w:t>
      </w:r>
      <w:r w:rsidRPr="00547DD9">
        <w:rPr>
          <w:rFonts w:eastAsia="Calibri" w:cs="Times New Roman"/>
          <w:szCs w:val="28"/>
          <w:lang w:val="uz-Cyrl-UZ"/>
        </w:rPr>
        <w:t xml:space="preserve"> o‘qituvchilarining bilimi va kasbiy mahoratini zamon talablariga moslashtirish</w:t>
      </w:r>
      <w:r w:rsidR="004A30A9">
        <w:rPr>
          <w:rFonts w:eastAsia="Calibri" w:cs="Times New Roman"/>
          <w:szCs w:val="28"/>
          <w:lang w:val="uz-Latn-UZ"/>
        </w:rPr>
        <w:t>,</w:t>
      </w:r>
      <w:r w:rsidRPr="00547DD9">
        <w:rPr>
          <w:rFonts w:eastAsia="Calibri" w:cs="Times New Roman"/>
          <w:szCs w:val="28"/>
          <w:lang w:val="uz-Cyrl-UZ"/>
        </w:rPr>
        <w:t xml:space="preserve"> xalqaro miqyosda ta’limda ro‘y berayotgan yangiliklar va islohotlardan xabardor bo‘lib borishlari </w:t>
      </w:r>
      <w:r w:rsidR="004A30A9">
        <w:rPr>
          <w:rFonts w:eastAsia="Calibri" w:cs="Times New Roman"/>
          <w:szCs w:val="28"/>
          <w:lang w:val="uz-Latn-UZ"/>
        </w:rPr>
        <w:t xml:space="preserve">hamda </w:t>
      </w:r>
      <w:r w:rsidRPr="00547DD9">
        <w:rPr>
          <w:rFonts w:eastAsia="Calibri" w:cs="Times New Roman"/>
          <w:szCs w:val="28"/>
          <w:lang w:val="uz-Cyrl-UZ"/>
        </w:rPr>
        <w:t>ulardan eng samaralilarini o‘z faoliyatlarida qo‘llab borishlarini ta</w:t>
      </w:r>
      <w:r w:rsidRPr="00547DD9">
        <w:rPr>
          <w:rFonts w:eastAsia="Calibri" w:cs="Times New Roman"/>
          <w:szCs w:val="28"/>
          <w:lang w:val="uz-Latn-UZ"/>
        </w:rPr>
        <w:t>‘</w:t>
      </w:r>
      <w:r w:rsidRPr="00547DD9">
        <w:rPr>
          <w:rFonts w:eastAsia="Calibri" w:cs="Times New Roman"/>
          <w:szCs w:val="28"/>
          <w:lang w:val="uz-Cyrl-UZ"/>
        </w:rPr>
        <w:t>minlash nihoyatda muhimdir.</w:t>
      </w:r>
    </w:p>
    <w:p w14:paraId="48F747F9" w14:textId="0AFD18E0" w:rsidR="00547DD9" w:rsidRDefault="0010779E" w:rsidP="00143E85">
      <w:pPr>
        <w:shd w:val="clear" w:color="auto" w:fill="FFFFFF"/>
        <w:spacing w:after="0" w:line="360" w:lineRule="auto"/>
        <w:ind w:firstLine="567"/>
        <w:jc w:val="both"/>
        <w:rPr>
          <w:lang w:val="uz-Cyrl-UZ"/>
        </w:rPr>
      </w:pPr>
      <w:r>
        <w:rPr>
          <w:rFonts w:eastAsia="Calibri" w:cs="Times New Roman"/>
          <w:szCs w:val="28"/>
          <w:lang w:val="uz-Latn-UZ"/>
        </w:rPr>
        <w:t>Geografiya va iqtisodiy bilim asoslari</w:t>
      </w:r>
      <w:r w:rsidR="005F63D6" w:rsidRPr="005F63D6">
        <w:rPr>
          <w:rFonts w:eastAsia="Calibri" w:cs="Times New Roman"/>
          <w:szCs w:val="28"/>
          <w:lang w:val="uz-Cyrl-UZ"/>
        </w:rPr>
        <w:t xml:space="preserve"> fanlari bo‘yicha ta’lim sifatini tubdan oshirish, umumta’lim maktablarida ushbu fanlarni o‘qitishning mutlaqo yangi tizimini joriy etish, darsliklar va boshqa o‘quv jihozlari bilan ta’minlash, ushbu yo‘nalishlarga malakali o‘qituvchi-murabbiylarni jalb etish talab etiladi. Kadrlar tayyorlash va ilm-fan natijalaridan foydalanishda – ta’lim, ilm-fan va ishlab chiqarish sohalari o‘rtasidagi o‘zaro yaqin muloqot va hamkorlikni yo‘lga qo‘yish maqsad qilib belgilangan.</w:t>
      </w:r>
      <w:r w:rsidR="00811D38">
        <w:rPr>
          <w:rFonts w:eastAsia="Calibri" w:cs="Times New Roman"/>
          <w:szCs w:val="28"/>
          <w:lang w:val="uz-Latn-UZ"/>
        </w:rPr>
        <w:t xml:space="preserve"> </w:t>
      </w:r>
    </w:p>
    <w:p w14:paraId="0206C211" w14:textId="42AAD7AE" w:rsidR="00230522" w:rsidRPr="00674E19" w:rsidRDefault="00230522" w:rsidP="00143E85">
      <w:pPr>
        <w:pStyle w:val="a3"/>
        <w:numPr>
          <w:ilvl w:val="0"/>
          <w:numId w:val="1"/>
        </w:numPr>
        <w:spacing w:after="0" w:line="360" w:lineRule="auto"/>
        <w:ind w:right="-1"/>
        <w:jc w:val="both"/>
        <w:rPr>
          <w:lang w:val="uz-Latn-UZ"/>
        </w:rPr>
      </w:pPr>
      <w:r w:rsidRPr="00674E19">
        <w:rPr>
          <w:lang w:val="uz-Cyrl-UZ"/>
        </w:rPr>
        <w:t xml:space="preserve">umumta’lim muassasalarida </w:t>
      </w:r>
      <w:r w:rsidR="00AD5A46">
        <w:rPr>
          <w:lang w:val="uz-Latn-UZ"/>
        </w:rPr>
        <w:t>geografiya</w:t>
      </w:r>
      <w:r w:rsidRPr="00674E19">
        <w:rPr>
          <w:lang w:val="uz-Cyrl-UZ"/>
        </w:rPr>
        <w:t xml:space="preserve"> fanini o‘qitish sifatini oshirish</w:t>
      </w:r>
      <w:r w:rsidR="00001B8A" w:rsidRPr="00674E19">
        <w:rPr>
          <w:lang w:val="uz-Latn-UZ"/>
        </w:rPr>
        <w:t>;</w:t>
      </w:r>
    </w:p>
    <w:p w14:paraId="04C5F687" w14:textId="77777777" w:rsidR="00230522" w:rsidRPr="00674E19" w:rsidRDefault="00230522" w:rsidP="00674E19">
      <w:pPr>
        <w:pStyle w:val="a3"/>
        <w:numPr>
          <w:ilvl w:val="0"/>
          <w:numId w:val="1"/>
        </w:numPr>
        <w:spacing w:after="0" w:line="360" w:lineRule="auto"/>
        <w:ind w:right="-1"/>
        <w:jc w:val="both"/>
        <w:rPr>
          <w:lang w:val="uz-Cyrl-UZ"/>
        </w:rPr>
      </w:pPr>
      <w:r w:rsidRPr="00674E19">
        <w:rPr>
          <w:lang w:val="uz-Cyrl-UZ"/>
        </w:rPr>
        <w:t>ta’lim jarayoniga zamonaviy o‘qitish uslublarini, shu jumladan axborot-kommunikatsiya texnologiyalarini keng joriy qilish;</w:t>
      </w:r>
    </w:p>
    <w:p w14:paraId="22DFD0B3" w14:textId="233B7582" w:rsidR="00230522" w:rsidRDefault="00230522" w:rsidP="00674E19">
      <w:pPr>
        <w:pStyle w:val="a3"/>
        <w:numPr>
          <w:ilvl w:val="0"/>
          <w:numId w:val="1"/>
        </w:numPr>
        <w:spacing w:after="0" w:line="360" w:lineRule="auto"/>
        <w:ind w:right="-1"/>
        <w:jc w:val="both"/>
        <w:rPr>
          <w:lang w:val="uz-Cyrl-UZ"/>
        </w:rPr>
      </w:pPr>
      <w:r w:rsidRPr="00674E19">
        <w:rPr>
          <w:lang w:val="uz-Cyrl-UZ"/>
        </w:rPr>
        <w:lastRenderedPageBreak/>
        <w:t xml:space="preserve">pedagog kadrlar va o‘quvchilarning </w:t>
      </w:r>
      <w:r w:rsidR="00AD5A46">
        <w:rPr>
          <w:lang w:val="uz-Latn-UZ"/>
        </w:rPr>
        <w:t>geografiya</w:t>
      </w:r>
      <w:r w:rsidRPr="00674E19">
        <w:rPr>
          <w:lang w:val="uz-Cyrl-UZ"/>
        </w:rPr>
        <w:t xml:space="preserve"> fanini bilish darajasini baholash, iqtidorli yoshlarni aniqlash hamda ularning mahalliy va xalqaro fan olimpiadalarida muvaffaqiyatli ishtirok etishi hamda sovrinli o‘rinlar egallashini ta’minlas</w:t>
      </w:r>
      <w:r w:rsidR="004A30A9" w:rsidRPr="00674E19">
        <w:rPr>
          <w:lang w:val="uz-Latn-UZ"/>
        </w:rPr>
        <w:t>h koʻzda tutilgan</w:t>
      </w:r>
      <w:r w:rsidRPr="00674E19">
        <w:rPr>
          <w:lang w:val="uz-Cyrl-UZ"/>
        </w:rPr>
        <w:t>.</w:t>
      </w:r>
    </w:p>
    <w:p w14:paraId="27E97F42" w14:textId="77777777" w:rsidR="00674E19" w:rsidRDefault="00674E19" w:rsidP="00F948A2">
      <w:pPr>
        <w:spacing w:after="0" w:line="360" w:lineRule="auto"/>
        <w:ind w:firstLine="709"/>
        <w:jc w:val="both"/>
        <w:rPr>
          <w:lang w:val="uz-Latn-UZ"/>
        </w:rPr>
      </w:pPr>
      <w:r w:rsidRPr="00674E19">
        <w:rPr>
          <w:lang w:val="uz-Latn-UZ"/>
        </w:rPr>
        <w:t>Shu maqsadda hozirgi kunda Respublikamizda taʼlim sohasida ham bir qancha ijobiy ishlar amalga oshirilmoqda.</w:t>
      </w:r>
    </w:p>
    <w:p w14:paraId="1F1DE3AF" w14:textId="1564377C" w:rsidR="00E50E0E" w:rsidRDefault="005C0AB0" w:rsidP="00F948A2">
      <w:pPr>
        <w:spacing w:after="0" w:line="360" w:lineRule="auto"/>
        <w:ind w:firstLine="709"/>
        <w:jc w:val="both"/>
        <w:rPr>
          <w:lang w:val="uz-Cyrl-UZ"/>
        </w:rPr>
      </w:pPr>
      <w:r>
        <w:rPr>
          <w:lang w:val="uz-Latn-UZ"/>
        </w:rPr>
        <w:t xml:space="preserve">Xalq </w:t>
      </w:r>
      <w:r w:rsidR="006776DF">
        <w:rPr>
          <w:lang w:val="uz-Latn-UZ"/>
        </w:rPr>
        <w:t xml:space="preserve">taʻlimi vazirligining 2020-yil 13-avgustdagi </w:t>
      </w:r>
      <w:r w:rsidR="001E6E62" w:rsidRPr="001E6E62">
        <w:rPr>
          <w:lang w:val="uz-Cyrl-UZ"/>
        </w:rPr>
        <w:t>183-buyru</w:t>
      </w:r>
      <w:r w:rsidR="006776DF">
        <w:rPr>
          <w:lang w:val="uz-Latn-UZ"/>
        </w:rPr>
        <w:t xml:space="preserve">gʻiga asosan </w:t>
      </w:r>
      <w:r w:rsidR="001E6E62" w:rsidRPr="001E6E62">
        <w:rPr>
          <w:lang w:val="uz-Cyrl-UZ"/>
        </w:rPr>
        <w:t>2020-2021 o‘quv yilidan boshl</w:t>
      </w:r>
      <w:r w:rsidR="001E6E62">
        <w:rPr>
          <w:lang w:val="uz-Latn-UZ"/>
        </w:rPr>
        <w:t>ab, u</w:t>
      </w:r>
      <w:r w:rsidR="00F874B9" w:rsidRPr="00F874B9">
        <w:rPr>
          <w:lang w:val="uz-Cyrl-UZ"/>
        </w:rPr>
        <w:t>mumiy o</w:t>
      </w:r>
      <w:r w:rsidR="00F874B9">
        <w:rPr>
          <w:lang w:val="uz-Latn-UZ"/>
        </w:rPr>
        <w:t>ʻ</w:t>
      </w:r>
      <w:r w:rsidR="00F874B9" w:rsidRPr="00F874B9">
        <w:rPr>
          <w:lang w:val="uz-Cyrl-UZ"/>
        </w:rPr>
        <w:t xml:space="preserve">rta taʼlim </w:t>
      </w:r>
      <w:bookmarkStart w:id="1" w:name="_Hlk92201396"/>
      <w:r w:rsidR="00F874B9" w:rsidRPr="00F874B9">
        <w:rPr>
          <w:lang w:val="uz-Cyrl-UZ"/>
        </w:rPr>
        <w:t>maktablarida</w:t>
      </w:r>
      <w:r w:rsidR="005124DA">
        <w:rPr>
          <w:lang w:val="uz-Latn-UZ"/>
        </w:rPr>
        <w:t xml:space="preserve"> </w:t>
      </w:r>
      <w:r w:rsidR="00AD5A46">
        <w:rPr>
          <w:lang w:val="uz-Latn-UZ"/>
        </w:rPr>
        <w:t>geografiya va iqtisodiy bilim asoslari</w:t>
      </w:r>
      <w:r w:rsidR="00F874B9" w:rsidRPr="00F874B9">
        <w:rPr>
          <w:lang w:val="uz-Cyrl-UZ"/>
        </w:rPr>
        <w:t xml:space="preserve"> fanlaridan </w:t>
      </w:r>
      <w:bookmarkEnd w:id="1"/>
      <w:r w:rsidR="005E7A4D">
        <w:rPr>
          <w:lang w:val="uz-Cyrl-UZ"/>
        </w:rPr>
        <w:t xml:space="preserve">“Fan oyligi” </w:t>
      </w:r>
      <w:r w:rsidR="00AD5A46">
        <w:rPr>
          <w:lang w:val="uz-Latn-UZ"/>
        </w:rPr>
        <w:t>mart</w:t>
      </w:r>
      <w:r w:rsidR="00F874B9" w:rsidRPr="00F874B9">
        <w:rPr>
          <w:lang w:val="uz-Cyrl-UZ"/>
        </w:rPr>
        <w:t xml:space="preserve"> oyida o</w:t>
      </w:r>
      <w:r w:rsidR="001E6E62">
        <w:rPr>
          <w:lang w:val="uz-Latn-UZ"/>
        </w:rPr>
        <w:t>ʻ</w:t>
      </w:r>
      <w:r w:rsidR="00F874B9" w:rsidRPr="00F874B9">
        <w:rPr>
          <w:lang w:val="uz-Cyrl-UZ"/>
        </w:rPr>
        <w:t>tkazilmoqda.</w:t>
      </w:r>
    </w:p>
    <w:p w14:paraId="044C043C" w14:textId="7EF8B8CD" w:rsidR="00E50E0E" w:rsidRPr="00E50E0E" w:rsidRDefault="00E50E0E" w:rsidP="00F948A2">
      <w:pPr>
        <w:spacing w:after="0" w:line="360" w:lineRule="auto"/>
        <w:ind w:firstLine="709"/>
        <w:jc w:val="both"/>
        <w:rPr>
          <w:lang w:val="uz-Cyrl-UZ"/>
        </w:rPr>
      </w:pPr>
      <w:r w:rsidRPr="00E50E0E">
        <w:rPr>
          <w:lang w:val="uz-Cyrl-UZ"/>
        </w:rPr>
        <w:t>Hozirgi kunda ilm-fan, texnika va ishlab chiqarish sohalarining, axborot</w:t>
      </w:r>
      <w:r w:rsidR="00104E76">
        <w:rPr>
          <w:lang w:val="uz-Latn-UZ"/>
        </w:rPr>
        <w:t xml:space="preserve"> </w:t>
      </w:r>
      <w:r w:rsidRPr="00E50E0E">
        <w:rPr>
          <w:lang w:val="uz-Cyrl-UZ"/>
        </w:rPr>
        <w:t>kommunikatsiya texnologiyalarining</w:t>
      </w:r>
      <w:r w:rsidR="00674E19">
        <w:rPr>
          <w:lang w:val="uz-Latn-UZ"/>
        </w:rPr>
        <w:t xml:space="preserve"> </w:t>
      </w:r>
      <w:r w:rsidRPr="00E50E0E">
        <w:rPr>
          <w:lang w:val="uz-Cyrl-UZ"/>
        </w:rPr>
        <w:t>jadallik bilan rivojlanishi taʼlim muassasalarida taʼlim-tarbiya sifatini mazmun jihatidan yuqori bosqichga koʻtarishda umumtaʼlim maktablarida bir necha yillardan buyon har bir oʻquv fanlari boʻyicha oʻtkazib kelinayotgan fan oyliklarining oʻrni beqiyosdir.</w:t>
      </w:r>
    </w:p>
    <w:p w14:paraId="734B305C" w14:textId="26D68E81" w:rsidR="00E50E0E" w:rsidRPr="00E50E0E" w:rsidRDefault="00E50E0E" w:rsidP="00F948A2">
      <w:pPr>
        <w:spacing w:after="0" w:line="360" w:lineRule="auto"/>
        <w:ind w:firstLine="709"/>
        <w:jc w:val="both"/>
        <w:rPr>
          <w:lang w:val="uz-Cyrl-UZ"/>
        </w:rPr>
      </w:pPr>
      <w:r w:rsidRPr="00E50E0E">
        <w:rPr>
          <w:lang w:val="uz-Cyrl-UZ"/>
        </w:rPr>
        <w:t>Fan oyligini oʻtkazishdan maqsad iqtidorli oʻquvchilarni aniqlash, ularning intellektual salohiyatini oʻstirish, fanga boʻlgan qiziqishlarini oshirish va oʻquvchilarning darslarda olgan nazariy bilimlarini amaliyotda qoʻllay olishga oʻrgatishdir. Har bir fan oʻqituvchisi oy davomida oʻzining ijodkorligini, pedagogik</w:t>
      </w:r>
    </w:p>
    <w:p w14:paraId="268B2CF7" w14:textId="0813C21A" w:rsidR="00E50E0E" w:rsidRPr="00E50E0E" w:rsidRDefault="00E50E0E" w:rsidP="00F948A2">
      <w:pPr>
        <w:spacing w:after="0" w:line="360" w:lineRule="auto"/>
        <w:jc w:val="both"/>
        <w:rPr>
          <w:lang w:val="uz-Cyrl-UZ"/>
        </w:rPr>
      </w:pPr>
      <w:r w:rsidRPr="00E50E0E">
        <w:rPr>
          <w:lang w:val="uz-Cyrl-UZ"/>
        </w:rPr>
        <w:t>mahoratini, isteʼdod va qobiliyatini namoyon qilib, ochiq darslar, toʻgarak mashgʻulotlari va tadbirlarni noanʼanaviy tarzda ilgʻor pedagogik texnologiyalardan foydalangan holda tashkil etadi.</w:t>
      </w:r>
    </w:p>
    <w:p w14:paraId="5C42F337" w14:textId="3C5EF859" w:rsidR="00F874B9" w:rsidRPr="00F874B9" w:rsidRDefault="00F874B9" w:rsidP="00F948A2">
      <w:pPr>
        <w:spacing w:after="0" w:line="360" w:lineRule="auto"/>
        <w:ind w:firstLine="709"/>
        <w:jc w:val="both"/>
        <w:rPr>
          <w:lang w:val="uz-Cyrl-UZ"/>
        </w:rPr>
      </w:pPr>
      <w:r w:rsidRPr="00F874B9">
        <w:rPr>
          <w:lang w:val="uz-Cyrl-UZ"/>
        </w:rPr>
        <w:t>Fan oyligini o</w:t>
      </w:r>
      <w:r w:rsidR="00896C5A">
        <w:rPr>
          <w:lang w:val="uz-Latn-UZ"/>
        </w:rPr>
        <w:t>ʻ</w:t>
      </w:r>
      <w:r w:rsidRPr="00F874B9">
        <w:rPr>
          <w:lang w:val="uz-Cyrl-UZ"/>
        </w:rPr>
        <w:t>tkazish</w:t>
      </w:r>
      <w:r w:rsidR="006776DF">
        <w:rPr>
          <w:lang w:val="uz-Latn-UZ"/>
        </w:rPr>
        <w:t xml:space="preserve">da </w:t>
      </w:r>
      <w:r w:rsidRPr="00F874B9">
        <w:rPr>
          <w:lang w:val="uz-Cyrl-UZ"/>
        </w:rPr>
        <w:t>mahalliy sharoitlarni inobatga olib, ijodiy yondoshgan holda quyidagilarga eʼtibor qaratish tavsiya etiladi</w:t>
      </w:r>
      <w:r w:rsidR="001E6E62">
        <w:rPr>
          <w:lang w:val="uz-Latn-UZ"/>
        </w:rPr>
        <w:t>.</w:t>
      </w:r>
      <w:r w:rsidRPr="00F874B9">
        <w:rPr>
          <w:lang w:val="uz-Cyrl-UZ"/>
        </w:rPr>
        <w:t xml:space="preserve"> </w:t>
      </w:r>
    </w:p>
    <w:p w14:paraId="18F6E22B" w14:textId="2125C8A2" w:rsidR="00F874B9" w:rsidRPr="00C86E9A" w:rsidRDefault="001E6E62" w:rsidP="00C86E9A">
      <w:pPr>
        <w:pStyle w:val="a3"/>
        <w:numPr>
          <w:ilvl w:val="0"/>
          <w:numId w:val="3"/>
        </w:numPr>
        <w:spacing w:after="0" w:line="360" w:lineRule="auto"/>
        <w:ind w:left="0" w:firstLine="1069"/>
        <w:jc w:val="both"/>
        <w:rPr>
          <w:lang w:val="uz-Cyrl-UZ"/>
        </w:rPr>
      </w:pPr>
      <w:r w:rsidRPr="00C86E9A">
        <w:rPr>
          <w:lang w:val="uz-Latn-UZ"/>
        </w:rPr>
        <w:t>Oʻ</w:t>
      </w:r>
      <w:r w:rsidR="00F874B9" w:rsidRPr="00C86E9A">
        <w:rPr>
          <w:lang w:val="uz-Cyrl-UZ"/>
        </w:rPr>
        <w:t>quvchilarning fanga bo</w:t>
      </w:r>
      <w:r w:rsidRPr="00C86E9A">
        <w:rPr>
          <w:lang w:val="uz-Latn-UZ"/>
        </w:rPr>
        <w:t>ʻ</w:t>
      </w:r>
      <w:r w:rsidR="00F874B9" w:rsidRPr="00C86E9A">
        <w:rPr>
          <w:lang w:val="uz-Cyrl-UZ"/>
        </w:rPr>
        <w:t>lgan qiziqishlarini oshirish, yuqori sifat samaradorlikka erishish, fanlar yo</w:t>
      </w:r>
      <w:r w:rsidRPr="00C86E9A">
        <w:rPr>
          <w:lang w:val="uz-Latn-UZ"/>
        </w:rPr>
        <w:t>ʻ</w:t>
      </w:r>
      <w:r w:rsidR="00F874B9" w:rsidRPr="00C86E9A">
        <w:rPr>
          <w:lang w:val="uz-Cyrl-UZ"/>
        </w:rPr>
        <w:t>nalishidagi yangiliklarni izlab topish va taʼlim jarayoniga tadbiq etish, o</w:t>
      </w:r>
      <w:r w:rsidRPr="00C86E9A">
        <w:rPr>
          <w:lang w:val="uz-Latn-UZ"/>
        </w:rPr>
        <w:t>ʻ</w:t>
      </w:r>
      <w:r w:rsidR="00F874B9" w:rsidRPr="00C86E9A">
        <w:rPr>
          <w:lang w:val="uz-Cyrl-UZ"/>
        </w:rPr>
        <w:t>quvchilarning hozirgi zamon fan va texnikasini o</w:t>
      </w:r>
      <w:r w:rsidRPr="00C86E9A">
        <w:rPr>
          <w:lang w:val="uz-Latn-UZ"/>
        </w:rPr>
        <w:t>ʻ</w:t>
      </w:r>
      <w:r w:rsidR="00F874B9" w:rsidRPr="00C86E9A">
        <w:rPr>
          <w:lang w:val="uz-Cyrl-UZ"/>
        </w:rPr>
        <w:t>rganishga bo</w:t>
      </w:r>
      <w:r w:rsidRPr="00C86E9A">
        <w:rPr>
          <w:lang w:val="uz-Latn-UZ"/>
        </w:rPr>
        <w:t>ʻ</w:t>
      </w:r>
      <w:r w:rsidR="00F874B9" w:rsidRPr="00C86E9A">
        <w:rPr>
          <w:lang w:val="uz-Cyrl-UZ"/>
        </w:rPr>
        <w:t>lgan intilishlarini o</w:t>
      </w:r>
      <w:r w:rsidRPr="00C86E9A">
        <w:rPr>
          <w:lang w:val="uz-Latn-UZ"/>
        </w:rPr>
        <w:t>ʻ</w:t>
      </w:r>
      <w:r w:rsidR="00F874B9" w:rsidRPr="00C86E9A">
        <w:rPr>
          <w:lang w:val="uz-Cyrl-UZ"/>
        </w:rPr>
        <w:t>stirish;</w:t>
      </w:r>
    </w:p>
    <w:p w14:paraId="524F5B32" w14:textId="6E29C07D" w:rsidR="00F874B9" w:rsidRPr="00C86E9A" w:rsidRDefault="00F874B9" w:rsidP="00C86E9A">
      <w:pPr>
        <w:pStyle w:val="a3"/>
        <w:numPr>
          <w:ilvl w:val="0"/>
          <w:numId w:val="5"/>
        </w:numPr>
        <w:spacing w:after="0" w:line="360" w:lineRule="auto"/>
        <w:ind w:left="0" w:firstLine="1069"/>
        <w:jc w:val="both"/>
        <w:rPr>
          <w:lang w:val="uz-Cyrl-UZ"/>
        </w:rPr>
      </w:pPr>
      <w:r w:rsidRPr="00C86E9A">
        <w:rPr>
          <w:lang w:val="uz-Cyrl-UZ"/>
        </w:rPr>
        <w:t>taʼlim jarayonida o</w:t>
      </w:r>
      <w:r w:rsidR="001E6E62" w:rsidRPr="00C86E9A">
        <w:rPr>
          <w:lang w:val="uz-Latn-UZ"/>
        </w:rPr>
        <w:t>ʻ</w:t>
      </w:r>
      <w:r w:rsidRPr="00C86E9A">
        <w:rPr>
          <w:lang w:val="uz-Cyrl-UZ"/>
        </w:rPr>
        <w:t xml:space="preserve">qituvchi </w:t>
      </w:r>
      <w:r w:rsidR="008171A6" w:rsidRPr="00C86E9A">
        <w:rPr>
          <w:lang w:val="uz-Latn-UZ"/>
        </w:rPr>
        <w:t>hamda</w:t>
      </w:r>
      <w:r w:rsidRPr="00C86E9A">
        <w:rPr>
          <w:lang w:val="uz-Cyrl-UZ"/>
        </w:rPr>
        <w:t xml:space="preserve"> o</w:t>
      </w:r>
      <w:r w:rsidR="001E6E62" w:rsidRPr="00C86E9A">
        <w:rPr>
          <w:lang w:val="uz-Latn-UZ"/>
        </w:rPr>
        <w:t>ʻ</w:t>
      </w:r>
      <w:r w:rsidRPr="00C86E9A">
        <w:rPr>
          <w:lang w:val="uz-Cyrl-UZ"/>
        </w:rPr>
        <w:t xml:space="preserve">quvchilar </w:t>
      </w:r>
      <w:r w:rsidR="008171A6" w:rsidRPr="00C86E9A">
        <w:rPr>
          <w:lang w:val="uz-Latn-UZ"/>
        </w:rPr>
        <w:t xml:space="preserve">oʻzaro </w:t>
      </w:r>
      <w:r w:rsidRPr="00C86E9A">
        <w:rPr>
          <w:lang w:val="uz-Cyrl-UZ"/>
        </w:rPr>
        <w:t>hamkorligida</w:t>
      </w:r>
      <w:r w:rsidR="008171A6" w:rsidRPr="00C86E9A">
        <w:rPr>
          <w:lang w:val="uz-Latn-UZ"/>
        </w:rPr>
        <w:t xml:space="preserve"> ularning </w:t>
      </w:r>
      <w:r w:rsidRPr="00C86E9A">
        <w:rPr>
          <w:lang w:val="uz-Cyrl-UZ"/>
        </w:rPr>
        <w:t>mahorati, iqtidori va qobiliyatini yana</w:t>
      </w:r>
      <w:r w:rsidR="006776DF" w:rsidRPr="00C86E9A">
        <w:rPr>
          <w:lang w:val="uz-Latn-UZ"/>
        </w:rPr>
        <w:t xml:space="preserve">da </w:t>
      </w:r>
      <w:r w:rsidRPr="00C86E9A">
        <w:rPr>
          <w:lang w:val="uz-Cyrl-UZ"/>
        </w:rPr>
        <w:t xml:space="preserve">kengroq namoyish </w:t>
      </w:r>
      <w:r w:rsidR="006776DF" w:rsidRPr="00C86E9A">
        <w:rPr>
          <w:lang w:val="uz-Latn-UZ"/>
        </w:rPr>
        <w:t>etish</w:t>
      </w:r>
      <w:r w:rsidR="008171A6" w:rsidRPr="00C86E9A">
        <w:rPr>
          <w:lang w:val="uz-Latn-UZ"/>
        </w:rPr>
        <w:t>lari</w:t>
      </w:r>
      <w:r w:rsidR="006776DF" w:rsidRPr="00C86E9A">
        <w:rPr>
          <w:lang w:val="uz-Latn-UZ"/>
        </w:rPr>
        <w:t xml:space="preserve"> uchun imkoniyat yaratish</w:t>
      </w:r>
      <w:r w:rsidRPr="00C86E9A">
        <w:rPr>
          <w:lang w:val="uz-Cyrl-UZ"/>
        </w:rPr>
        <w:t>;</w:t>
      </w:r>
    </w:p>
    <w:p w14:paraId="496A6342" w14:textId="1BE23178" w:rsidR="00F874B9" w:rsidRPr="00C86E9A" w:rsidRDefault="002C3427" w:rsidP="00C86E9A">
      <w:pPr>
        <w:pStyle w:val="a3"/>
        <w:numPr>
          <w:ilvl w:val="0"/>
          <w:numId w:val="5"/>
        </w:numPr>
        <w:spacing w:after="0" w:line="360" w:lineRule="auto"/>
        <w:ind w:left="0" w:firstLine="1069"/>
        <w:jc w:val="both"/>
        <w:rPr>
          <w:lang w:val="uz-Cyrl-UZ"/>
        </w:rPr>
      </w:pPr>
      <w:r w:rsidRPr="00C86E9A">
        <w:rPr>
          <w:lang w:val="uz-Cyrl-UZ"/>
        </w:rPr>
        <w:lastRenderedPageBreak/>
        <w:t>o</w:t>
      </w:r>
      <w:r w:rsidRPr="00C86E9A">
        <w:rPr>
          <w:lang w:val="uz-Latn-UZ"/>
        </w:rPr>
        <w:t>ʻ</w:t>
      </w:r>
      <w:r w:rsidR="00C86E9A">
        <w:rPr>
          <w:lang w:val="uz-Cyrl-UZ"/>
        </w:rPr>
        <w:t>quv</w:t>
      </w:r>
      <w:r w:rsidR="00C86E9A">
        <w:rPr>
          <w:lang w:val="uz-Latn-UZ"/>
        </w:rPr>
        <w:t xml:space="preserve"> </w:t>
      </w:r>
      <w:r w:rsidRPr="00C86E9A">
        <w:rPr>
          <w:lang w:val="uz-Cyrl-UZ"/>
        </w:rPr>
        <w:t>jihozlaridan, ko</w:t>
      </w:r>
      <w:r w:rsidRPr="00C86E9A">
        <w:rPr>
          <w:lang w:val="uz-Latn-UZ"/>
        </w:rPr>
        <w:t>ʻ</w:t>
      </w:r>
      <w:r w:rsidRPr="00C86E9A">
        <w:rPr>
          <w:lang w:val="uz-Cyrl-UZ"/>
        </w:rPr>
        <w:t>rgazmali tajribalardan</w:t>
      </w:r>
      <w:r w:rsidR="00C86E9A">
        <w:rPr>
          <w:lang w:val="uz-Latn-UZ"/>
        </w:rPr>
        <w:t>, didaktik materiallardan</w:t>
      </w:r>
      <w:r w:rsidRPr="00C86E9A">
        <w:rPr>
          <w:lang w:val="uz-Cyrl-UZ"/>
        </w:rPr>
        <w:t xml:space="preserve"> unumli foydalanish </w:t>
      </w:r>
      <w:r w:rsidR="00F874B9" w:rsidRPr="00C86E9A">
        <w:rPr>
          <w:lang w:val="uz-Cyrl-UZ"/>
        </w:rPr>
        <w:t>o</w:t>
      </w:r>
      <w:r w:rsidR="00896C5A" w:rsidRPr="00C86E9A">
        <w:rPr>
          <w:lang w:val="uz-Latn-UZ"/>
        </w:rPr>
        <w:t>ʻ</w:t>
      </w:r>
      <w:r w:rsidR="00F874B9" w:rsidRPr="00C86E9A">
        <w:rPr>
          <w:lang w:val="uz-Cyrl-UZ"/>
        </w:rPr>
        <w:t>quvchilar nazariy olgan bilimlarini amaliyotda qo</w:t>
      </w:r>
      <w:r w:rsidR="00896C5A" w:rsidRPr="00C86E9A">
        <w:rPr>
          <w:lang w:val="uz-Latn-UZ"/>
        </w:rPr>
        <w:t>ʻ</w:t>
      </w:r>
      <w:r w:rsidR="00F874B9" w:rsidRPr="00C86E9A">
        <w:rPr>
          <w:lang w:val="uz-Cyrl-UZ"/>
        </w:rPr>
        <w:t>llash</w:t>
      </w:r>
      <w:r w:rsidRPr="00C86E9A">
        <w:rPr>
          <w:lang w:val="uz-Latn-UZ"/>
        </w:rPr>
        <w:t xml:space="preserve">i orqali </w:t>
      </w:r>
      <w:r w:rsidR="00F874B9" w:rsidRPr="00C86E9A">
        <w:rPr>
          <w:lang w:val="uz-Cyrl-UZ"/>
        </w:rPr>
        <w:t>ko</w:t>
      </w:r>
      <w:r w:rsidR="00896C5A" w:rsidRPr="00C86E9A">
        <w:rPr>
          <w:lang w:val="uz-Latn-UZ"/>
        </w:rPr>
        <w:t>ʻ</w:t>
      </w:r>
      <w:r w:rsidR="00F874B9" w:rsidRPr="00C86E9A">
        <w:rPr>
          <w:lang w:val="uz-Cyrl-UZ"/>
        </w:rPr>
        <w:t>nikma va malakalarini hosil qilish;</w:t>
      </w:r>
    </w:p>
    <w:p w14:paraId="5D697B20" w14:textId="0805BE96" w:rsidR="00F874B9" w:rsidRPr="00C86E9A" w:rsidRDefault="00C86E9A" w:rsidP="00C86E9A">
      <w:pPr>
        <w:pStyle w:val="a3"/>
        <w:numPr>
          <w:ilvl w:val="0"/>
          <w:numId w:val="5"/>
        </w:numPr>
        <w:spacing w:after="0" w:line="360" w:lineRule="auto"/>
        <w:ind w:left="142" w:firstLine="992"/>
        <w:jc w:val="both"/>
        <w:rPr>
          <w:lang w:val="uz-Cyrl-UZ"/>
        </w:rPr>
      </w:pPr>
      <w:r>
        <w:rPr>
          <w:lang w:val="uz-Latn-UZ"/>
        </w:rPr>
        <w:t>geografiya va iqtisodiy bilim asoslari</w:t>
      </w:r>
      <w:r w:rsidRPr="00F874B9">
        <w:rPr>
          <w:lang w:val="uz-Cyrl-UZ"/>
        </w:rPr>
        <w:t xml:space="preserve"> </w:t>
      </w:r>
      <w:r w:rsidR="00F874B9" w:rsidRPr="00C86E9A">
        <w:rPr>
          <w:lang w:val="uz-Cyrl-UZ"/>
        </w:rPr>
        <w:t>fanlaridan yaratilgan elektron darslik, o</w:t>
      </w:r>
      <w:r w:rsidR="00896C5A" w:rsidRPr="00C86E9A">
        <w:rPr>
          <w:lang w:val="uz-Latn-UZ"/>
        </w:rPr>
        <w:t>ʻ</w:t>
      </w:r>
      <w:r w:rsidR="00F874B9" w:rsidRPr="00C86E9A">
        <w:rPr>
          <w:lang w:val="uz-Cyrl-UZ"/>
        </w:rPr>
        <w:t>quv filmlaridan dars jarayonida samarali foydalanish usullarini namoyish etishi;</w:t>
      </w:r>
    </w:p>
    <w:p w14:paraId="32A55C7C" w14:textId="0AEDD3FB" w:rsidR="00F874B9" w:rsidRPr="00C86E9A" w:rsidRDefault="00F874B9" w:rsidP="00C86E9A">
      <w:pPr>
        <w:pStyle w:val="a3"/>
        <w:numPr>
          <w:ilvl w:val="0"/>
          <w:numId w:val="5"/>
        </w:numPr>
        <w:spacing w:after="0" w:line="360" w:lineRule="auto"/>
        <w:ind w:left="0" w:firstLine="1134"/>
        <w:jc w:val="both"/>
        <w:rPr>
          <w:lang w:val="uz-Cyrl-UZ"/>
        </w:rPr>
      </w:pPr>
      <w:r w:rsidRPr="00C86E9A">
        <w:rPr>
          <w:lang w:val="uz-Cyrl-UZ"/>
        </w:rPr>
        <w:t xml:space="preserve">darsdan </w:t>
      </w:r>
      <w:r w:rsidR="006776DF" w:rsidRPr="00C86E9A">
        <w:rPr>
          <w:lang w:val="uz-Latn-UZ"/>
        </w:rPr>
        <w:t>tashqari</w:t>
      </w:r>
      <w:r w:rsidRPr="00C86E9A">
        <w:rPr>
          <w:lang w:val="uz-Cyrl-UZ"/>
        </w:rPr>
        <w:t xml:space="preserve"> o</w:t>
      </w:r>
      <w:r w:rsidR="00896C5A" w:rsidRPr="00C86E9A">
        <w:rPr>
          <w:lang w:val="uz-Latn-UZ"/>
        </w:rPr>
        <w:t>ʻ</w:t>
      </w:r>
      <w:r w:rsidRPr="00C86E9A">
        <w:rPr>
          <w:lang w:val="uz-Cyrl-UZ"/>
        </w:rPr>
        <w:t>tkaziladigan tadbirlarning taʼlim tarbiya jarayonidagi ahamiyatini ko</w:t>
      </w:r>
      <w:r w:rsidR="00896C5A" w:rsidRPr="00C86E9A">
        <w:rPr>
          <w:lang w:val="uz-Latn-UZ"/>
        </w:rPr>
        <w:t>ʻ</w:t>
      </w:r>
      <w:r w:rsidRPr="00C86E9A">
        <w:rPr>
          <w:lang w:val="uz-Cyrl-UZ"/>
        </w:rPr>
        <w:t>rsatish;</w:t>
      </w:r>
    </w:p>
    <w:p w14:paraId="1B05BED7" w14:textId="4D0C0D4F" w:rsidR="006C3906" w:rsidRPr="00C86E9A" w:rsidRDefault="00F874B9" w:rsidP="00C86E9A">
      <w:pPr>
        <w:pStyle w:val="a3"/>
        <w:numPr>
          <w:ilvl w:val="0"/>
          <w:numId w:val="5"/>
        </w:numPr>
        <w:spacing w:after="0" w:line="360" w:lineRule="auto"/>
        <w:ind w:left="0" w:firstLine="1134"/>
        <w:jc w:val="both"/>
        <w:rPr>
          <w:lang w:val="uz-Latn-UZ"/>
        </w:rPr>
      </w:pPr>
      <w:r w:rsidRPr="00C86E9A">
        <w:rPr>
          <w:lang w:val="uz-Cyrl-UZ"/>
        </w:rPr>
        <w:t>o</w:t>
      </w:r>
      <w:r w:rsidR="00896C5A" w:rsidRPr="00C86E9A">
        <w:rPr>
          <w:lang w:val="uz-Latn-UZ"/>
        </w:rPr>
        <w:t>ʻ</w:t>
      </w:r>
      <w:r w:rsidRPr="00C86E9A">
        <w:rPr>
          <w:lang w:val="uz-Cyrl-UZ"/>
        </w:rPr>
        <w:t>qituvchi va o</w:t>
      </w:r>
      <w:r w:rsidR="00896C5A" w:rsidRPr="00C86E9A">
        <w:rPr>
          <w:lang w:val="uz-Latn-UZ"/>
        </w:rPr>
        <w:t>ʻ</w:t>
      </w:r>
      <w:r w:rsidRPr="00C86E9A">
        <w:rPr>
          <w:lang w:val="uz-Cyrl-UZ"/>
        </w:rPr>
        <w:t xml:space="preserve">quvchilarni fan sohasida olib borilayotgan </w:t>
      </w:r>
      <w:r w:rsidR="002C3427" w:rsidRPr="00C86E9A">
        <w:rPr>
          <w:lang w:val="uz-Latn-UZ"/>
        </w:rPr>
        <w:t>tadqiqotlar</w:t>
      </w:r>
      <w:r w:rsidRPr="00C86E9A">
        <w:rPr>
          <w:lang w:val="uz-Cyrl-UZ"/>
        </w:rPr>
        <w:t xml:space="preserve"> va yangiliklar bilan tanishtirish</w:t>
      </w:r>
      <w:r w:rsidR="006C3906" w:rsidRPr="00C86E9A">
        <w:rPr>
          <w:lang w:val="uz-Latn-UZ"/>
        </w:rPr>
        <w:t xml:space="preserve">; </w:t>
      </w:r>
    </w:p>
    <w:p w14:paraId="33932156" w14:textId="05CE48D4" w:rsidR="006C3906" w:rsidRPr="00E453A7" w:rsidRDefault="006C3906" w:rsidP="00C86E9A">
      <w:pPr>
        <w:pStyle w:val="a3"/>
        <w:numPr>
          <w:ilvl w:val="0"/>
          <w:numId w:val="2"/>
        </w:numPr>
        <w:spacing w:after="0" w:line="360" w:lineRule="auto"/>
        <w:ind w:left="0" w:firstLine="1134"/>
        <w:jc w:val="both"/>
        <w:rPr>
          <w:lang w:val="uz-Latn-UZ"/>
        </w:rPr>
      </w:pPr>
      <w:r w:rsidRPr="00E453A7">
        <w:rPr>
          <w:lang w:val="uz-Latn-UZ"/>
        </w:rPr>
        <w:t xml:space="preserve">rivojlangan mamlakatlar taʻlim tizimini oʻrganish orqali, oʻqituvchilar va oʻquvchilar ilmiy tadqiqotchilik faoliyatini rivojlantirish. </w:t>
      </w:r>
    </w:p>
    <w:p w14:paraId="35E42955" w14:textId="72D7707E" w:rsidR="00F874B9" w:rsidRPr="00F874B9" w:rsidRDefault="00F874B9" w:rsidP="00F948A2">
      <w:pPr>
        <w:spacing w:after="0" w:line="360" w:lineRule="auto"/>
        <w:ind w:firstLine="709"/>
        <w:jc w:val="both"/>
        <w:rPr>
          <w:lang w:val="uz-Cyrl-UZ"/>
        </w:rPr>
      </w:pPr>
      <w:r w:rsidRPr="00F874B9">
        <w:rPr>
          <w:lang w:val="uz-Cyrl-UZ"/>
        </w:rPr>
        <w:t xml:space="preserve">Maktabda mazkur </w:t>
      </w:r>
      <w:r w:rsidR="006C3906">
        <w:rPr>
          <w:lang w:val="uz-Latn-UZ"/>
        </w:rPr>
        <w:t>fanlar</w:t>
      </w:r>
      <w:r w:rsidRPr="00F874B9">
        <w:rPr>
          <w:lang w:val="uz-Cyrl-UZ"/>
        </w:rPr>
        <w:t xml:space="preserve">ga </w:t>
      </w:r>
      <w:r w:rsidR="006C3906">
        <w:rPr>
          <w:lang w:val="uz-Latn-UZ"/>
        </w:rPr>
        <w:t>oid</w:t>
      </w:r>
      <w:r w:rsidRPr="00F874B9">
        <w:rPr>
          <w:lang w:val="uz-Cyrl-UZ"/>
        </w:rPr>
        <w:t xml:space="preserve"> devoriy gazetalar</w:t>
      </w:r>
      <w:r w:rsidR="006C3906">
        <w:rPr>
          <w:lang w:val="uz-Latn-UZ"/>
        </w:rPr>
        <w:t>,</w:t>
      </w:r>
      <w:r w:rsidR="00360405" w:rsidRPr="00360405">
        <w:rPr>
          <w:lang w:val="uz-Latn-UZ"/>
        </w:rPr>
        <w:t xml:space="preserve"> </w:t>
      </w:r>
      <w:r w:rsidR="00360405">
        <w:rPr>
          <w:lang w:val="uz-Latn-UZ"/>
        </w:rPr>
        <w:t>“L</w:t>
      </w:r>
      <w:r w:rsidR="00360405" w:rsidRPr="00360405">
        <w:rPr>
          <w:lang w:val="uz-Latn-UZ"/>
        </w:rPr>
        <w:t>apbook</w:t>
      </w:r>
      <w:r w:rsidR="00360405">
        <w:rPr>
          <w:lang w:val="uz-Latn-UZ"/>
        </w:rPr>
        <w:t>”lar</w:t>
      </w:r>
      <w:r w:rsidR="00C86E9A">
        <w:rPr>
          <w:lang w:val="uz-Latn-UZ"/>
        </w:rPr>
        <w:t>, “Puzzle” xaritalar</w:t>
      </w:r>
      <w:r w:rsidR="00360405">
        <w:rPr>
          <w:lang w:val="uz-Latn-UZ"/>
        </w:rPr>
        <w:t xml:space="preserve"> yaratish,</w:t>
      </w:r>
      <w:r w:rsidRPr="00F874B9">
        <w:rPr>
          <w:lang w:val="uz-Cyrl-UZ"/>
        </w:rPr>
        <w:t xml:space="preserve"> fanlar bo</w:t>
      </w:r>
      <w:r w:rsidR="00F514A3">
        <w:rPr>
          <w:lang w:val="uz-Latn-UZ"/>
        </w:rPr>
        <w:t>ʻ</w:t>
      </w:r>
      <w:r w:rsidRPr="00F874B9">
        <w:rPr>
          <w:lang w:val="uz-Cyrl-UZ"/>
        </w:rPr>
        <w:t>yicha qiziqarli maʼlumotlar, internet sahifalaridan olingan fan yangiliklari haqidagi materiallarni berish maqsadga muvofiqdir.</w:t>
      </w:r>
    </w:p>
    <w:p w14:paraId="0FE7A083" w14:textId="196BB3DB" w:rsidR="00AF51E7" w:rsidRDefault="00F874B9" w:rsidP="00F948A2">
      <w:pPr>
        <w:spacing w:after="0" w:line="360" w:lineRule="auto"/>
        <w:ind w:firstLine="709"/>
        <w:jc w:val="both"/>
        <w:rPr>
          <w:lang w:val="uz-Cyrl-UZ"/>
        </w:rPr>
      </w:pPr>
      <w:r w:rsidRPr="00F874B9">
        <w:rPr>
          <w:lang w:val="uz-Cyrl-UZ"/>
        </w:rPr>
        <w:t>Mazkur fanlar bo</w:t>
      </w:r>
      <w:r w:rsidR="00F514A3">
        <w:rPr>
          <w:lang w:val="uz-Latn-UZ"/>
        </w:rPr>
        <w:t>ʻ</w:t>
      </w:r>
      <w:r w:rsidRPr="00F874B9">
        <w:rPr>
          <w:lang w:val="uz-Cyrl-UZ"/>
        </w:rPr>
        <w:t>yicha ochiq darslarni o</w:t>
      </w:r>
      <w:r w:rsidR="00F514A3">
        <w:rPr>
          <w:lang w:val="uz-Latn-UZ"/>
        </w:rPr>
        <w:t>ʻ</w:t>
      </w:r>
      <w:r w:rsidRPr="00F874B9">
        <w:rPr>
          <w:lang w:val="uz-Cyrl-UZ"/>
        </w:rPr>
        <w:t>tkazishda ilg</w:t>
      </w:r>
      <w:r w:rsidR="00F514A3">
        <w:rPr>
          <w:lang w:val="uz-Latn-UZ"/>
        </w:rPr>
        <w:t>ʻ</w:t>
      </w:r>
      <w:r w:rsidRPr="00F874B9">
        <w:rPr>
          <w:lang w:val="uz-Cyrl-UZ"/>
        </w:rPr>
        <w:t>or pedagogik texnologiyalardan foydalanib dars ishlanmalari tayyorlanadi</w:t>
      </w:r>
      <w:r w:rsidR="00360405">
        <w:rPr>
          <w:lang w:val="uz-Latn-UZ"/>
        </w:rPr>
        <w:t>. U</w:t>
      </w:r>
      <w:r w:rsidRPr="00F874B9">
        <w:rPr>
          <w:lang w:val="uz-Cyrl-UZ"/>
        </w:rPr>
        <w:t>lar asosida darslar tashkil qilinadi va ilg</w:t>
      </w:r>
      <w:r w:rsidR="00F514A3">
        <w:rPr>
          <w:lang w:val="uz-Latn-UZ"/>
        </w:rPr>
        <w:t>ʻ</w:t>
      </w:r>
      <w:r w:rsidRPr="00F874B9">
        <w:rPr>
          <w:lang w:val="uz-Cyrl-UZ"/>
        </w:rPr>
        <w:t xml:space="preserve">or ish tajribalari </w:t>
      </w:r>
      <w:r w:rsidR="00360405">
        <w:rPr>
          <w:lang w:val="uz-Latn-UZ"/>
        </w:rPr>
        <w:t>video kontent sifatida internet tarmoqlariga joylashtiriladi</w:t>
      </w:r>
      <w:r w:rsidR="001448A7">
        <w:rPr>
          <w:lang w:val="uz-Latn-UZ"/>
        </w:rPr>
        <w:t>.</w:t>
      </w:r>
      <w:r w:rsidR="00360405">
        <w:rPr>
          <w:lang w:val="uz-Latn-UZ"/>
        </w:rPr>
        <w:t xml:space="preserve"> </w:t>
      </w:r>
    </w:p>
    <w:p w14:paraId="4E63F04D" w14:textId="77777777" w:rsidR="00AF51E7" w:rsidRDefault="00F874B9" w:rsidP="00F948A2">
      <w:pPr>
        <w:spacing w:after="0" w:line="360" w:lineRule="auto"/>
        <w:ind w:firstLine="709"/>
        <w:jc w:val="both"/>
        <w:rPr>
          <w:lang w:val="uz-Cyrl-UZ"/>
        </w:rPr>
      </w:pPr>
      <w:r w:rsidRPr="00F874B9">
        <w:rPr>
          <w:lang w:val="uz-Cyrl-UZ"/>
        </w:rPr>
        <w:t>Maktabda fanlar yo</w:t>
      </w:r>
      <w:r w:rsidR="00F514A3">
        <w:rPr>
          <w:lang w:val="uz-Latn-UZ"/>
        </w:rPr>
        <w:t>ʻ</w:t>
      </w:r>
      <w:r w:rsidRPr="00F874B9">
        <w:rPr>
          <w:lang w:val="uz-Cyrl-UZ"/>
        </w:rPr>
        <w:t>nalishlari bo</w:t>
      </w:r>
      <w:r w:rsidR="00F514A3">
        <w:rPr>
          <w:lang w:val="uz-Latn-UZ"/>
        </w:rPr>
        <w:t>ʻ</w:t>
      </w:r>
      <w:r w:rsidRPr="00F874B9">
        <w:rPr>
          <w:lang w:val="uz-Cyrl-UZ"/>
        </w:rPr>
        <w:t>yicha tashkil etilgan metodbirlashma rahbarlari, ilg</w:t>
      </w:r>
      <w:r w:rsidR="00F514A3">
        <w:rPr>
          <w:lang w:val="uz-Latn-UZ"/>
        </w:rPr>
        <w:t>ʻ</w:t>
      </w:r>
      <w:r w:rsidRPr="00F874B9">
        <w:rPr>
          <w:lang w:val="uz-Cyrl-UZ"/>
        </w:rPr>
        <w:t xml:space="preserve">or </w:t>
      </w:r>
      <w:r w:rsidR="00AF51E7">
        <w:rPr>
          <w:lang w:val="uz-Latn-UZ"/>
        </w:rPr>
        <w:t xml:space="preserve">fan </w:t>
      </w:r>
      <w:r w:rsidRPr="00F874B9">
        <w:rPr>
          <w:lang w:val="uz-Cyrl-UZ"/>
        </w:rPr>
        <w:t>o</w:t>
      </w:r>
      <w:r w:rsidR="00F514A3">
        <w:rPr>
          <w:lang w:val="uz-Latn-UZ"/>
        </w:rPr>
        <w:t>ʻ</w:t>
      </w:r>
      <w:r w:rsidRPr="00F874B9">
        <w:rPr>
          <w:lang w:val="uz-Cyrl-UZ"/>
        </w:rPr>
        <w:t>qituvchilar</w:t>
      </w:r>
      <w:r w:rsidR="00AF51E7">
        <w:rPr>
          <w:lang w:val="uz-Latn-UZ"/>
        </w:rPr>
        <w:t>i</w:t>
      </w:r>
      <w:r w:rsidRPr="00F874B9">
        <w:rPr>
          <w:lang w:val="uz-Cyrl-UZ"/>
        </w:rPr>
        <w:t xml:space="preserve"> tomonidan o</w:t>
      </w:r>
      <w:r w:rsidR="00F514A3">
        <w:rPr>
          <w:lang w:val="uz-Latn-UZ"/>
        </w:rPr>
        <w:t>ʻ</w:t>
      </w:r>
      <w:r w:rsidRPr="00F874B9">
        <w:rPr>
          <w:lang w:val="uz-Cyrl-UZ"/>
        </w:rPr>
        <w:t>qitish samaradorligini oshirishga qaratilgan didaktik materiallar</w:t>
      </w:r>
      <w:r w:rsidR="00AF51E7">
        <w:rPr>
          <w:lang w:val="uz-Latn-UZ"/>
        </w:rPr>
        <w:t>, oʻquv qoʻllanmalar</w:t>
      </w:r>
      <w:r w:rsidRPr="00F874B9">
        <w:rPr>
          <w:lang w:val="uz-Cyrl-UZ"/>
        </w:rPr>
        <w:t xml:space="preserve"> va </w:t>
      </w:r>
      <w:r w:rsidR="00F514A3">
        <w:rPr>
          <w:lang w:val="uz-Latn-UZ"/>
        </w:rPr>
        <w:t>maqolalar</w:t>
      </w:r>
      <w:r w:rsidRPr="00F874B9">
        <w:rPr>
          <w:lang w:val="uz-Cyrl-UZ"/>
        </w:rPr>
        <w:t xml:space="preserve"> tayyorlanishi tavsiya qilinadi. </w:t>
      </w:r>
    </w:p>
    <w:p w14:paraId="2514C230" w14:textId="77777777" w:rsidR="002C3427" w:rsidRDefault="00F874B9" w:rsidP="00F948A2">
      <w:pPr>
        <w:spacing w:after="0" w:line="360" w:lineRule="auto"/>
        <w:ind w:firstLine="709"/>
        <w:jc w:val="both"/>
        <w:rPr>
          <w:lang w:val="uz-Latn-UZ"/>
        </w:rPr>
      </w:pPr>
      <w:r w:rsidRPr="00F874B9">
        <w:rPr>
          <w:lang w:val="uz-Cyrl-UZ"/>
        </w:rPr>
        <w:t>O</w:t>
      </w:r>
      <w:r w:rsidR="00F514A3">
        <w:rPr>
          <w:lang w:val="uz-Latn-UZ"/>
        </w:rPr>
        <w:t>ʻ</w:t>
      </w:r>
      <w:r w:rsidRPr="00F874B9">
        <w:rPr>
          <w:lang w:val="uz-Cyrl-UZ"/>
        </w:rPr>
        <w:t>quvchilarning ijodiy ishlari</w:t>
      </w:r>
      <w:r w:rsidR="005124DA">
        <w:rPr>
          <w:lang w:val="uz-Latn-UZ"/>
        </w:rPr>
        <w:t xml:space="preserve">, jumladan, </w:t>
      </w:r>
      <w:r w:rsidR="00F514A3">
        <w:rPr>
          <w:lang w:val="uz-Latn-UZ"/>
        </w:rPr>
        <w:t>“Men tadqiqotchi” ruknida</w:t>
      </w:r>
      <w:r w:rsidR="0027570E">
        <w:rPr>
          <w:lang w:val="uz-Latn-UZ"/>
        </w:rPr>
        <w:t>gi loyiha ish</w:t>
      </w:r>
      <w:r w:rsidR="005124DA">
        <w:rPr>
          <w:lang w:val="uz-Latn-UZ"/>
        </w:rPr>
        <w:t>i</w:t>
      </w:r>
      <w:r w:rsidR="0027570E">
        <w:rPr>
          <w:lang w:val="uz-Latn-UZ"/>
        </w:rPr>
        <w:t xml:space="preserve"> taqdimot</w:t>
      </w:r>
      <w:r w:rsidR="005124DA">
        <w:rPr>
          <w:lang w:val="uz-Latn-UZ"/>
        </w:rPr>
        <w:t>i</w:t>
      </w:r>
      <w:r w:rsidR="00F514A3">
        <w:rPr>
          <w:lang w:val="uz-Latn-UZ"/>
        </w:rPr>
        <w:t xml:space="preserve"> </w:t>
      </w:r>
      <w:r w:rsidR="0027570E">
        <w:rPr>
          <w:lang w:val="uz-Latn-UZ"/>
        </w:rPr>
        <w:t>asosida video lavhalar tayyorlash</w:t>
      </w:r>
      <w:r w:rsidR="00E86112">
        <w:rPr>
          <w:lang w:val="uz-Latn-UZ"/>
        </w:rPr>
        <w:t xml:space="preserve"> va internet saytlari</w:t>
      </w:r>
      <w:r w:rsidR="002C3427">
        <w:rPr>
          <w:lang w:val="uz-Latn-UZ"/>
        </w:rPr>
        <w:t xml:space="preserve"> joylashtirish;</w:t>
      </w:r>
    </w:p>
    <w:p w14:paraId="59590D12" w14:textId="6BDF8F60" w:rsidR="00E86112" w:rsidRDefault="00CB6E2C" w:rsidP="00F948A2">
      <w:pPr>
        <w:spacing w:after="0" w:line="360" w:lineRule="auto"/>
        <w:ind w:firstLine="709"/>
        <w:jc w:val="both"/>
        <w:rPr>
          <w:lang w:val="uz-Latn-UZ"/>
        </w:rPr>
      </w:pPr>
      <w:r>
        <w:rPr>
          <w:lang w:val="uz-Latn-UZ"/>
        </w:rPr>
        <w:t>Geografiya va iqtisodiy bilim asoslari</w:t>
      </w:r>
      <w:r w:rsidRPr="00F874B9">
        <w:rPr>
          <w:lang w:val="uz-Cyrl-UZ"/>
        </w:rPr>
        <w:t xml:space="preserve"> </w:t>
      </w:r>
      <w:r w:rsidR="005124DA" w:rsidRPr="005124DA">
        <w:rPr>
          <w:lang w:val="uz-Cyrl-UZ"/>
        </w:rPr>
        <w:t>fanlaridan</w:t>
      </w:r>
      <w:r w:rsidR="005124DA">
        <w:rPr>
          <w:lang w:val="uz-Latn-UZ"/>
        </w:rPr>
        <w:t xml:space="preserve"> “Mening </w:t>
      </w:r>
      <w:r w:rsidR="009F4AF8">
        <w:rPr>
          <w:lang w:val="uz-Latn-UZ"/>
        </w:rPr>
        <w:t>ilk</w:t>
      </w:r>
      <w:r w:rsidR="005124DA">
        <w:rPr>
          <w:lang w:val="uz-Latn-UZ"/>
        </w:rPr>
        <w:t xml:space="preserve"> kitobim”</w:t>
      </w:r>
      <w:r w:rsidR="009F4AF8">
        <w:rPr>
          <w:lang w:val="uz-Latn-UZ"/>
        </w:rPr>
        <w:t xml:space="preserve"> tanlovini tashkil etish</w:t>
      </w:r>
      <w:r w:rsidR="00E86112">
        <w:rPr>
          <w:lang w:val="uz-Latn-UZ"/>
        </w:rPr>
        <w:t>,</w:t>
      </w:r>
      <w:r w:rsidR="009F4AF8">
        <w:rPr>
          <w:lang w:val="uz-Latn-UZ"/>
        </w:rPr>
        <w:t xml:space="preserve"> </w:t>
      </w:r>
      <w:r w:rsidR="00E86112">
        <w:rPr>
          <w:lang w:val="uz-Latn-UZ"/>
        </w:rPr>
        <w:t xml:space="preserve">bunda </w:t>
      </w:r>
      <w:r w:rsidR="009F4AF8">
        <w:rPr>
          <w:lang w:val="uz-Latn-UZ"/>
        </w:rPr>
        <w:t xml:space="preserve">oʻquvchilar oʻz ijodiy qobiliyatlaridan foydalanib, ilk kitoblarini </w:t>
      </w:r>
      <w:r w:rsidR="004D1BBB">
        <w:rPr>
          <w:lang w:val="uz-Latn-UZ"/>
        </w:rPr>
        <w:t xml:space="preserve">yaratish hamda </w:t>
      </w:r>
      <w:r w:rsidR="009F4AF8">
        <w:rPr>
          <w:lang w:val="uz-Latn-UZ"/>
        </w:rPr>
        <w:t>qoʻlyozma yoki elektron shaklda</w:t>
      </w:r>
      <w:r w:rsidR="00E86112">
        <w:rPr>
          <w:lang w:val="uz-Latn-UZ"/>
        </w:rPr>
        <w:t xml:space="preserve"> </w:t>
      </w:r>
      <w:bookmarkStart w:id="2" w:name="_Hlk92202435"/>
      <w:r w:rsidR="00E86112">
        <w:rPr>
          <w:lang w:val="uz-Latn-UZ"/>
        </w:rPr>
        <w:t>Respublika taʻlim markazi “Aniq va tabiiy fanlar boʻlimi”</w:t>
      </w:r>
      <w:r w:rsidR="009F4AF8">
        <w:rPr>
          <w:lang w:val="uz-Latn-UZ"/>
        </w:rPr>
        <w:t xml:space="preserve"> </w:t>
      </w:r>
      <w:r w:rsidR="00E86112">
        <w:rPr>
          <w:lang w:val="uz-Latn-UZ"/>
        </w:rPr>
        <w:t xml:space="preserve">ga </w:t>
      </w:r>
      <w:r w:rsidR="009F4AF8">
        <w:rPr>
          <w:lang w:val="uz-Latn-UZ"/>
        </w:rPr>
        <w:t xml:space="preserve">taqdim </w:t>
      </w:r>
      <w:r w:rsidR="00E86112">
        <w:rPr>
          <w:lang w:val="uz-Latn-UZ"/>
        </w:rPr>
        <w:t>qilishlari tavsiya etiladi</w:t>
      </w:r>
      <w:bookmarkEnd w:id="2"/>
      <w:r w:rsidR="00E86112">
        <w:rPr>
          <w:lang w:val="uz-Latn-UZ"/>
        </w:rPr>
        <w:t>.</w:t>
      </w:r>
      <w:r w:rsidR="004D1BBB">
        <w:rPr>
          <w:lang w:val="uz-Latn-UZ"/>
        </w:rPr>
        <w:t xml:space="preserve"> </w:t>
      </w:r>
    </w:p>
    <w:p w14:paraId="1A184865" w14:textId="72B9B0B6" w:rsidR="00F874B9" w:rsidRPr="00F874B9" w:rsidRDefault="00F874B9" w:rsidP="00F948A2">
      <w:pPr>
        <w:spacing w:after="0" w:line="360" w:lineRule="auto"/>
        <w:ind w:firstLine="709"/>
        <w:jc w:val="both"/>
        <w:rPr>
          <w:lang w:val="uz-Cyrl-UZ"/>
        </w:rPr>
      </w:pPr>
      <w:r w:rsidRPr="00F874B9">
        <w:rPr>
          <w:lang w:val="uz-Cyrl-UZ"/>
        </w:rPr>
        <w:lastRenderedPageBreak/>
        <w:t>Maktabda o</w:t>
      </w:r>
      <w:r w:rsidR="005C24E0">
        <w:rPr>
          <w:lang w:val="uz-Latn-UZ"/>
        </w:rPr>
        <w:t>ʻ</w:t>
      </w:r>
      <w:r w:rsidRPr="00F874B9">
        <w:rPr>
          <w:lang w:val="uz-Cyrl-UZ"/>
        </w:rPr>
        <w:t>quvchilarni fanga qiziqtirish maqsadida fan to</w:t>
      </w:r>
      <w:r w:rsidR="005C24E0">
        <w:rPr>
          <w:lang w:val="uz-Latn-UZ"/>
        </w:rPr>
        <w:t>ʻ</w:t>
      </w:r>
      <w:r w:rsidRPr="00F874B9">
        <w:rPr>
          <w:lang w:val="uz-Cyrl-UZ"/>
        </w:rPr>
        <w:t>garaklari mashg</w:t>
      </w:r>
      <w:r w:rsidR="005C24E0">
        <w:rPr>
          <w:lang w:val="uz-Latn-UZ"/>
        </w:rPr>
        <w:t>ʻ</w:t>
      </w:r>
      <w:r w:rsidRPr="00F874B9">
        <w:rPr>
          <w:lang w:val="uz-Cyrl-UZ"/>
        </w:rPr>
        <w:t>ulotlarini yanada qiziqarliroq tarzda o</w:t>
      </w:r>
      <w:r w:rsidR="005C24E0">
        <w:rPr>
          <w:lang w:val="uz-Latn-UZ"/>
        </w:rPr>
        <w:t>ʻ</w:t>
      </w:r>
      <w:r w:rsidRPr="00F874B9">
        <w:rPr>
          <w:lang w:val="uz-Cyrl-UZ"/>
        </w:rPr>
        <w:t>tkazish tavsiya etiladi.</w:t>
      </w:r>
    </w:p>
    <w:p w14:paraId="7A8C436B" w14:textId="77777777" w:rsidR="00865C79" w:rsidRDefault="00F874B9" w:rsidP="00057B0B">
      <w:pPr>
        <w:spacing w:after="0" w:line="360" w:lineRule="auto"/>
        <w:ind w:firstLine="709"/>
        <w:jc w:val="both"/>
        <w:rPr>
          <w:lang w:val="uz-Latn-UZ"/>
        </w:rPr>
      </w:pPr>
      <w:r w:rsidRPr="00F874B9">
        <w:rPr>
          <w:lang w:val="uz-Cyrl-UZ"/>
        </w:rPr>
        <w:t>Maktablarda “Qushlar bizning do</w:t>
      </w:r>
      <w:r w:rsidR="005C24E0">
        <w:rPr>
          <w:lang w:val="uz-Latn-UZ"/>
        </w:rPr>
        <w:t>ʻ</w:t>
      </w:r>
      <w:r w:rsidRPr="00F874B9">
        <w:rPr>
          <w:lang w:val="uz-Cyrl-UZ"/>
        </w:rPr>
        <w:t>stimiz”,</w:t>
      </w:r>
      <w:r w:rsidR="00D20646" w:rsidRPr="00D20646">
        <w:rPr>
          <w:rFonts w:cs="Times New Roman"/>
          <w:szCs w:val="28"/>
          <w:lang w:val="uz-Latn-UZ"/>
        </w:rPr>
        <w:t xml:space="preserve"> </w:t>
      </w:r>
      <w:r w:rsidR="00D20646">
        <w:rPr>
          <w:rFonts w:cs="Times New Roman"/>
          <w:szCs w:val="28"/>
          <w:lang w:val="uz-Latn-UZ"/>
        </w:rPr>
        <w:t>“Qushlar va gullar”,</w:t>
      </w:r>
      <w:r w:rsidRPr="00F874B9">
        <w:rPr>
          <w:lang w:val="uz-Cyrl-UZ"/>
        </w:rPr>
        <w:t xml:space="preserve"> </w:t>
      </w:r>
      <w:r w:rsidR="008B0E5C">
        <w:rPr>
          <w:lang w:val="uz-Cyrl-UZ"/>
        </w:rPr>
        <w:t>“Ekologi</w:t>
      </w:r>
      <w:r w:rsidR="005C24E0" w:rsidRPr="005C24E0">
        <w:rPr>
          <w:lang w:val="uz-Cyrl-UZ"/>
        </w:rPr>
        <w:t>ya</w:t>
      </w:r>
      <w:r w:rsidR="001A2917">
        <w:rPr>
          <w:lang w:val="uz-Latn-UZ"/>
        </w:rPr>
        <w:t>ni asraym</w:t>
      </w:r>
      <w:r w:rsidR="005C24E0" w:rsidRPr="005C24E0">
        <w:rPr>
          <w:lang w:val="uz-Cyrl-UZ"/>
        </w:rPr>
        <w:t>iz”</w:t>
      </w:r>
      <w:r w:rsidR="005C24E0">
        <w:rPr>
          <w:lang w:val="uz-Latn-UZ"/>
        </w:rPr>
        <w:t>,</w:t>
      </w:r>
      <w:r w:rsidR="001A2917">
        <w:rPr>
          <w:lang w:val="uz-Cyrl-UZ"/>
        </w:rPr>
        <w:t xml:space="preserve"> </w:t>
      </w:r>
      <w:r w:rsidRPr="00F874B9">
        <w:rPr>
          <w:lang w:val="uz-Cyrl-UZ"/>
        </w:rPr>
        <w:t>“Qiziqarli</w:t>
      </w:r>
      <w:r w:rsidR="00EB17F8">
        <w:rPr>
          <w:lang w:val="uz-Cyrl-UZ"/>
        </w:rPr>
        <w:t xml:space="preserve"> geografiya</w:t>
      </w:r>
      <w:r w:rsidRPr="00F874B9">
        <w:rPr>
          <w:lang w:val="uz-Cyrl-UZ"/>
        </w:rPr>
        <w:t xml:space="preserve">”, </w:t>
      </w:r>
      <w:r w:rsidR="00D20646" w:rsidRPr="007473B2">
        <w:rPr>
          <w:szCs w:val="28"/>
          <w:lang w:val="uz-Latn-UZ"/>
        </w:rPr>
        <w:t>“Dunyo mening nigohimda</w:t>
      </w:r>
      <w:r w:rsidR="00D20646" w:rsidRPr="00B21CAD">
        <w:rPr>
          <w:szCs w:val="28"/>
          <w:lang w:val="uz-Latn-UZ"/>
        </w:rPr>
        <w:t>”</w:t>
      </w:r>
      <w:r w:rsidR="00D20646">
        <w:rPr>
          <w:szCs w:val="28"/>
          <w:lang w:val="uz-Latn-UZ"/>
        </w:rPr>
        <w:t>,</w:t>
      </w:r>
      <w:r w:rsidR="00D20646" w:rsidRPr="00B21CAD">
        <w:rPr>
          <w:szCs w:val="28"/>
          <w:lang w:val="uz-Latn-UZ"/>
        </w:rPr>
        <w:t xml:space="preserve"> “Xarita orqali davlatlarga sayohat qilamiz”</w:t>
      </w:r>
      <w:r w:rsidR="00D20646">
        <w:rPr>
          <w:szCs w:val="28"/>
          <w:lang w:val="uz-Latn-UZ"/>
        </w:rPr>
        <w:t xml:space="preserve">, </w:t>
      </w:r>
      <w:r w:rsidR="00D20646" w:rsidRPr="007473B2">
        <w:rPr>
          <w:szCs w:val="28"/>
          <w:lang w:val="uz-Latn-UZ"/>
        </w:rPr>
        <w:t>“Dunyo manzaralari”</w:t>
      </w:r>
      <w:r w:rsidR="00D20646">
        <w:rPr>
          <w:szCs w:val="28"/>
          <w:lang w:val="uz-Latn-UZ"/>
        </w:rPr>
        <w:t xml:space="preserve">, </w:t>
      </w:r>
      <w:r w:rsidR="00D20646" w:rsidRPr="00A92D84">
        <w:rPr>
          <w:rFonts w:cs="Times New Roman"/>
          <w:szCs w:val="28"/>
          <w:lang w:val="uz-Cyrl-UZ"/>
        </w:rPr>
        <w:t>“Mening ilk kitobim”</w:t>
      </w:r>
      <w:r w:rsidR="00057B0B">
        <w:rPr>
          <w:rFonts w:cs="Times New Roman"/>
          <w:szCs w:val="28"/>
          <w:lang w:val="uz-Latn-UZ"/>
        </w:rPr>
        <w:t>,</w:t>
      </w:r>
      <w:r w:rsidR="00057B0B" w:rsidRPr="00057B0B">
        <w:rPr>
          <w:lang w:val="uz-Latn-UZ"/>
        </w:rPr>
        <w:t xml:space="preserve"> </w:t>
      </w:r>
      <w:r w:rsidR="00057B0B">
        <w:rPr>
          <w:lang w:val="uz-Latn-UZ"/>
        </w:rPr>
        <w:t>“Kelajakka STEM bilan”,</w:t>
      </w:r>
      <w:r w:rsidR="00D20646" w:rsidRPr="00B21CAD">
        <w:rPr>
          <w:szCs w:val="28"/>
          <w:lang w:val="uz-Latn-UZ"/>
        </w:rPr>
        <w:t xml:space="preserve"> </w:t>
      </w:r>
      <w:r w:rsidR="00D20646" w:rsidRPr="007473B2">
        <w:rPr>
          <w:szCs w:val="28"/>
          <w:lang w:val="uz-Cyrl-UZ"/>
        </w:rPr>
        <w:t>“</w:t>
      </w:r>
      <w:r w:rsidR="00D20646" w:rsidRPr="007473B2">
        <w:rPr>
          <w:szCs w:val="28"/>
          <w:lang w:val="uz-Latn-UZ"/>
        </w:rPr>
        <w:t>Loyihalar va startaplar</w:t>
      </w:r>
      <w:r w:rsidR="00D20646" w:rsidRPr="007473B2">
        <w:rPr>
          <w:szCs w:val="28"/>
          <w:lang w:val="uz-Cyrl-UZ"/>
        </w:rPr>
        <w:t xml:space="preserve"> haftaligi”</w:t>
      </w:r>
      <w:r w:rsidR="00D20646">
        <w:rPr>
          <w:szCs w:val="28"/>
          <w:lang w:val="uz-Latn-UZ"/>
        </w:rPr>
        <w:t xml:space="preserve"> biznes rejalar </w:t>
      </w:r>
      <w:r w:rsidR="002C4A7A" w:rsidRPr="002C4A7A">
        <w:rPr>
          <w:lang w:val="uz-Cyrl-UZ"/>
        </w:rPr>
        <w:t>doirasida turniri</w:t>
      </w:r>
      <w:r w:rsidR="00702E6A">
        <w:rPr>
          <w:lang w:val="uz-Latn-UZ"/>
        </w:rPr>
        <w:t>ni tashkil etish</w:t>
      </w:r>
      <w:r w:rsidRPr="00F874B9">
        <w:rPr>
          <w:lang w:val="uz-Cyrl-UZ"/>
        </w:rPr>
        <w:t xml:space="preserve"> </w:t>
      </w:r>
      <w:r w:rsidR="00702E6A">
        <w:rPr>
          <w:lang w:val="uz-Latn-UZ"/>
        </w:rPr>
        <w:t xml:space="preserve">kabi </w:t>
      </w:r>
      <w:r w:rsidRPr="00F874B9">
        <w:rPr>
          <w:lang w:val="uz-Cyrl-UZ"/>
        </w:rPr>
        <w:t>qiziqarli bahs-munozaralar</w:t>
      </w:r>
      <w:r w:rsidR="00702E6A">
        <w:rPr>
          <w:lang w:val="uz-Latn-UZ"/>
        </w:rPr>
        <w:t>,</w:t>
      </w:r>
      <w:r w:rsidRPr="00F874B9">
        <w:rPr>
          <w:lang w:val="uz-Cyrl-UZ"/>
        </w:rPr>
        <w:t xml:space="preserve"> tadbirlar va tanlovlar</w:t>
      </w:r>
      <w:r w:rsidR="00702E6A">
        <w:rPr>
          <w:lang w:val="uz-Latn-UZ"/>
        </w:rPr>
        <w:t>ni</w:t>
      </w:r>
      <w:r w:rsidRPr="00F874B9">
        <w:rPr>
          <w:lang w:val="uz-Cyrl-UZ"/>
        </w:rPr>
        <w:t xml:space="preserve"> o</w:t>
      </w:r>
      <w:r w:rsidR="00702E6A">
        <w:rPr>
          <w:lang w:val="uz-Latn-UZ"/>
        </w:rPr>
        <w:t>ʻ</w:t>
      </w:r>
      <w:r w:rsidRPr="00F874B9">
        <w:rPr>
          <w:lang w:val="uz-Cyrl-UZ"/>
        </w:rPr>
        <w:t xml:space="preserve">tkazilishi </w:t>
      </w:r>
      <w:r w:rsidR="00702E6A">
        <w:rPr>
          <w:lang w:val="uz-Latn-UZ"/>
        </w:rPr>
        <w:t xml:space="preserve">hamda fanlarga oid </w:t>
      </w:r>
      <w:r w:rsidR="00702E6A" w:rsidRPr="00F874B9">
        <w:rPr>
          <w:lang w:val="uz-Cyrl-UZ"/>
        </w:rPr>
        <w:t>tematik albomlar</w:t>
      </w:r>
      <w:r w:rsidR="00702E6A">
        <w:rPr>
          <w:lang w:val="uz-Latn-UZ"/>
        </w:rPr>
        <w:t>ning elektron shaklini yaratish</w:t>
      </w:r>
      <w:r w:rsidR="00702E6A" w:rsidRPr="00F874B9">
        <w:rPr>
          <w:lang w:val="uz-Cyrl-UZ"/>
        </w:rPr>
        <w:t xml:space="preserve"> </w:t>
      </w:r>
      <w:r w:rsidRPr="00F874B9">
        <w:rPr>
          <w:lang w:val="uz-Cyrl-UZ"/>
        </w:rPr>
        <w:t>ijobiy samara beradi.</w:t>
      </w:r>
      <w:r w:rsidR="004172BB">
        <w:rPr>
          <w:lang w:val="uz-Latn-UZ"/>
        </w:rPr>
        <w:t xml:space="preserve"> </w:t>
      </w:r>
      <w:r w:rsidR="00114931">
        <w:rPr>
          <w:lang w:val="uz-Latn-UZ"/>
        </w:rPr>
        <w:t xml:space="preserve">Yaratilgan ijodiy ishlar </w:t>
      </w:r>
      <w:r w:rsidR="001448A7">
        <w:rPr>
          <w:lang w:val="uz-Latn-UZ"/>
        </w:rPr>
        <w:t>video</w:t>
      </w:r>
      <w:r w:rsidR="00114931">
        <w:rPr>
          <w:lang w:val="uz-Latn-UZ"/>
        </w:rPr>
        <w:t>, elektron</w:t>
      </w:r>
      <w:r w:rsidR="001448A7">
        <w:rPr>
          <w:lang w:val="uz-Latn-UZ"/>
        </w:rPr>
        <w:t xml:space="preserve"> shaklda</w:t>
      </w:r>
      <w:r w:rsidR="00057B0B">
        <w:rPr>
          <w:lang w:val="uz-Latn-UZ"/>
        </w:rPr>
        <w:t xml:space="preserve"> yaratish</w:t>
      </w:r>
      <w:r w:rsidR="00057B0B">
        <w:rPr>
          <w:lang w:val="uz-Cyrl-UZ"/>
        </w:rPr>
        <w:t xml:space="preserve"> ijobiy samara beradi.</w:t>
      </w:r>
      <w:r w:rsidR="00057B0B">
        <w:rPr>
          <w:lang w:val="uz-Latn-UZ"/>
        </w:rPr>
        <w:t xml:space="preserve"> </w:t>
      </w:r>
    </w:p>
    <w:p w14:paraId="4413CECD" w14:textId="72034F49" w:rsidR="00057B0B" w:rsidRDefault="00057B0B" w:rsidP="00057B0B">
      <w:pPr>
        <w:spacing w:after="0" w:line="360" w:lineRule="auto"/>
        <w:ind w:firstLine="709"/>
        <w:jc w:val="both"/>
        <w:rPr>
          <w:lang w:val="uz-Latn-UZ"/>
        </w:rPr>
      </w:pPr>
      <w:r>
        <w:rPr>
          <w:lang w:val="uz-Latn-UZ"/>
        </w:rPr>
        <w:t xml:space="preserve">Yaratilgan ijodiy ishlar elektron, video shaklda </w:t>
      </w:r>
      <w:r>
        <w:rPr>
          <w:lang w:val="en-US"/>
        </w:rPr>
        <w:t>@</w:t>
      </w:r>
      <w:proofErr w:type="spellStart"/>
      <w:r>
        <w:rPr>
          <w:lang w:val="en-US"/>
        </w:rPr>
        <w:t>rtm_tabiiy_fanlar_bot</w:t>
      </w:r>
      <w:proofErr w:type="spellEnd"/>
      <w:r>
        <w:rPr>
          <w:lang w:val="en-US"/>
        </w:rPr>
        <w:t xml:space="preserve"> </w:t>
      </w:r>
      <w:r>
        <w:rPr>
          <w:lang w:val="uz-Latn-UZ"/>
        </w:rPr>
        <w:t xml:space="preserve">telegram botiga yuboriladi. Yuborilgan barcha ijodiy video materiallar parallel ravishda </w:t>
      </w:r>
      <w:r>
        <w:fldChar w:fldCharType="begin"/>
      </w:r>
      <w:r w:rsidRPr="00014AF1">
        <w:rPr>
          <w:lang w:val="en-US"/>
        </w:rPr>
        <w:instrText xml:space="preserve"> HYPERLINK "https://www.youtube.com/channel/UCAuOlmsfhkmTtu1zGuIrHzg" </w:instrText>
      </w:r>
      <w:r>
        <w:fldChar w:fldCharType="separate"/>
      </w:r>
      <w:r>
        <w:rPr>
          <w:rStyle w:val="a4"/>
          <w:lang w:val="uz-Latn-UZ"/>
        </w:rPr>
        <w:t>https://www.youtube.com/channel/UCAuOlmsfhkmTtu1zGuIrHzg</w:t>
      </w:r>
      <w:r>
        <w:fldChar w:fldCharType="end"/>
      </w:r>
      <w:r>
        <w:rPr>
          <w:lang w:val="uz-Latn-UZ"/>
        </w:rPr>
        <w:t xml:space="preserve"> RTM_Tabiiy fanlar oyligi Youtube kanaliga joylab boriladi. Eng munosib deb topilgan ijodiy ishlar mualliflari materiallari Respublika miqyosida ommalashtiriladi.</w:t>
      </w:r>
    </w:p>
    <w:p w14:paraId="5A4715D0" w14:textId="7244A66C" w:rsidR="00057B0B" w:rsidRDefault="00057B0B" w:rsidP="00057B0B">
      <w:pPr>
        <w:spacing w:after="0" w:line="360" w:lineRule="auto"/>
        <w:ind w:firstLine="709"/>
        <w:jc w:val="both"/>
        <w:rPr>
          <w:lang w:val="uz-Latn-UZ"/>
        </w:rPr>
      </w:pPr>
      <w:r>
        <w:rPr>
          <w:lang w:val="uz-Cyrl-UZ"/>
        </w:rPr>
        <w:t>Mahalliy imkoniyatlardan kelib chiqqan holda shahar, viloyat markazlaridagi oliy o</w:t>
      </w:r>
      <w:r>
        <w:rPr>
          <w:lang w:val="uz-Latn-UZ"/>
        </w:rPr>
        <w:t>ʻ</w:t>
      </w:r>
      <w:r>
        <w:rPr>
          <w:lang w:val="uz-Cyrl-UZ"/>
        </w:rPr>
        <w:t>quv yurtlari professor-o</w:t>
      </w:r>
      <w:r>
        <w:rPr>
          <w:lang w:val="uz-Latn-UZ"/>
        </w:rPr>
        <w:t>ʻ</w:t>
      </w:r>
      <w:r>
        <w:rPr>
          <w:lang w:val="uz-Cyrl-UZ"/>
        </w:rPr>
        <w:t>qituvchilari, olimlar, darslik mualliflari bilan uchrashuvlarni tashkil etish, maktablarda o</w:t>
      </w:r>
      <w:r>
        <w:rPr>
          <w:lang w:val="uz-Latn-UZ"/>
        </w:rPr>
        <w:t>ʻ</w:t>
      </w:r>
      <w:r>
        <w:rPr>
          <w:lang w:val="uz-Cyrl-UZ"/>
        </w:rPr>
        <w:t>quvchilarning ijodiy ishlaridan namunalar asosida ko</w:t>
      </w:r>
      <w:r>
        <w:rPr>
          <w:lang w:val="uz-Latn-UZ"/>
        </w:rPr>
        <w:t>ʻ</w:t>
      </w:r>
      <w:r>
        <w:rPr>
          <w:lang w:val="uz-Cyrl-UZ"/>
        </w:rPr>
        <w:t>rgazmalar tashkil etilishi</w:t>
      </w:r>
      <w:r>
        <w:rPr>
          <w:lang w:val="uz-Latn-UZ"/>
        </w:rPr>
        <w:t>, fanlar kesimida oliy ta’lim muassasalari fakultet va kafedralariga, turli muzeylar, bogʻlar, planetariylar, ishlab chiqarish korxonalariga sayohatlar uyushtirishlari</w:t>
      </w:r>
      <w:r>
        <w:rPr>
          <w:lang w:val="uz-Cyrl-UZ"/>
        </w:rPr>
        <w:t xml:space="preserve"> maqsadga muvofiqdir.</w:t>
      </w:r>
      <w:r>
        <w:rPr>
          <w:lang w:val="uz-Latn-UZ"/>
        </w:rPr>
        <w:t xml:space="preserve"> </w:t>
      </w:r>
    </w:p>
    <w:p w14:paraId="741CA619" w14:textId="77777777" w:rsidR="00057B0B" w:rsidRDefault="00057B0B" w:rsidP="00057B0B">
      <w:pPr>
        <w:spacing w:after="0" w:line="360" w:lineRule="auto"/>
        <w:ind w:firstLine="709"/>
        <w:jc w:val="both"/>
        <w:rPr>
          <w:lang w:val="uz-Latn-UZ"/>
        </w:rPr>
      </w:pPr>
      <w:r>
        <w:rPr>
          <w:lang w:val="uz-Latn-UZ"/>
        </w:rPr>
        <w:t>Oʻqituvchilar tomonidan fan oyligida amalga oshirilgan ijodiy ishlarni ommaviy axborot vositalari, gazeta va jurnallarda yoritib borilishi Respublikada tabiiy fanlar yoʻnalishida faoliyat yurituvchi oʻqituvchilar kasbiy mahoratlarini oshirishda metodik yordam sifatida foydalaniladi.</w:t>
      </w:r>
    </w:p>
    <w:p w14:paraId="0A1D0F9C" w14:textId="77777777" w:rsidR="00057B0B" w:rsidRDefault="00057B0B" w:rsidP="00057B0B">
      <w:pPr>
        <w:spacing w:line="360" w:lineRule="auto"/>
        <w:ind w:firstLine="708"/>
        <w:jc w:val="center"/>
        <w:rPr>
          <w:b/>
          <w:bCs/>
          <w:lang w:val="uz-Cyrl-UZ"/>
        </w:rPr>
      </w:pPr>
      <w:r>
        <w:rPr>
          <w:b/>
          <w:bCs/>
          <w:lang w:val="uz-Cyrl-UZ"/>
        </w:rPr>
        <w:t>Fan oyligini yakunlash</w:t>
      </w:r>
    </w:p>
    <w:p w14:paraId="2EB576FC" w14:textId="77777777" w:rsidR="00763599" w:rsidRDefault="00057B0B" w:rsidP="00057B0B">
      <w:pPr>
        <w:spacing w:line="360" w:lineRule="auto"/>
        <w:ind w:firstLine="708"/>
        <w:jc w:val="both"/>
        <w:rPr>
          <w:lang w:val="uz-Cyrl-UZ"/>
        </w:rPr>
      </w:pPr>
      <w:r>
        <w:rPr>
          <w:lang w:val="uz-Latn-UZ"/>
        </w:rPr>
        <w:t>Geografiya va iqtisodiy bilim asoslari</w:t>
      </w:r>
      <w:r>
        <w:rPr>
          <w:lang w:val="uz-Cyrl-UZ"/>
        </w:rPr>
        <w:t xml:space="preserve"> fan oyligi yakuniga bag‘ishlangan tadbir </w:t>
      </w:r>
      <w:r>
        <w:rPr>
          <w:lang w:val="uz-Latn-UZ"/>
        </w:rPr>
        <w:t>o</w:t>
      </w:r>
      <w:r>
        <w:rPr>
          <w:lang w:val="uz-Cyrl-UZ"/>
        </w:rPr>
        <w:t xml:space="preserve">‘tkaziladi. </w:t>
      </w:r>
      <w:r>
        <w:rPr>
          <w:lang w:val="uz-Latn-UZ"/>
        </w:rPr>
        <w:t>T</w:t>
      </w:r>
      <w:r>
        <w:rPr>
          <w:lang w:val="uz-Cyrl-UZ"/>
        </w:rPr>
        <w:t xml:space="preserve">adbir maktab rahbariyati </w:t>
      </w:r>
      <w:r>
        <w:rPr>
          <w:lang w:val="uz-Latn-UZ"/>
        </w:rPr>
        <w:t xml:space="preserve">va </w:t>
      </w:r>
      <w:r>
        <w:rPr>
          <w:lang w:val="uz-Cyrl-UZ"/>
        </w:rPr>
        <w:t xml:space="preserve">o‘qituvchilar jamoasini yoshlarga bilim berishdagi qilgan mehnatlarining sarhisobi, </w:t>
      </w:r>
      <w:r>
        <w:rPr>
          <w:lang w:val="uz-Latn-UZ"/>
        </w:rPr>
        <w:t xml:space="preserve">oʻquvchilar </w:t>
      </w:r>
      <w:r>
        <w:rPr>
          <w:lang w:val="uz-Cyrl-UZ"/>
        </w:rPr>
        <w:t>ijodiy qobiliyatlar</w:t>
      </w:r>
      <w:r>
        <w:rPr>
          <w:lang w:val="uz-Latn-UZ"/>
        </w:rPr>
        <w:t>i</w:t>
      </w:r>
      <w:r>
        <w:rPr>
          <w:lang w:val="uz-Cyrl-UZ"/>
        </w:rPr>
        <w:t xml:space="preserve">ni </w:t>
      </w:r>
      <w:r>
        <w:rPr>
          <w:lang w:val="uz-Cyrl-UZ"/>
        </w:rPr>
        <w:lastRenderedPageBreak/>
        <w:t>rivojlantirish</w:t>
      </w:r>
      <w:r>
        <w:rPr>
          <w:lang w:val="uz-Latn-UZ"/>
        </w:rPr>
        <w:t xml:space="preserve">, amalga oshirilgan </w:t>
      </w:r>
      <w:r>
        <w:rPr>
          <w:lang w:val="uz-Cyrl-UZ"/>
        </w:rPr>
        <w:t xml:space="preserve">ishlarni baholash maqsadida tashkil qilinadi. Fan oyligi davomida maktabda o‘tkazilgan turli tadbirlarni tashkil etish </w:t>
      </w:r>
      <w:r>
        <w:rPr>
          <w:lang w:val="uz-Latn-UZ"/>
        </w:rPr>
        <w:t>hamda</w:t>
      </w:r>
      <w:r>
        <w:rPr>
          <w:lang w:val="uz-Cyrl-UZ"/>
        </w:rPr>
        <w:t xml:space="preserve"> o‘tkazi</w:t>
      </w:r>
      <w:r>
        <w:rPr>
          <w:lang w:val="uz-Latn-UZ"/>
        </w:rPr>
        <w:t>li</w:t>
      </w:r>
      <w:r>
        <w:rPr>
          <w:lang w:val="uz-Cyrl-UZ"/>
        </w:rPr>
        <w:t>sh</w:t>
      </w:r>
      <w:r>
        <w:rPr>
          <w:lang w:val="uz-Latn-UZ"/>
        </w:rPr>
        <w:t>i</w:t>
      </w:r>
      <w:r>
        <w:rPr>
          <w:lang w:val="uz-Cyrl-UZ"/>
        </w:rPr>
        <w:t xml:space="preserve">da faol </w:t>
      </w:r>
      <w:r>
        <w:rPr>
          <w:lang w:val="uz-Latn-UZ"/>
        </w:rPr>
        <w:t>ishtirok etgan</w:t>
      </w:r>
      <w:r>
        <w:rPr>
          <w:lang w:val="uz-Cyrl-UZ"/>
        </w:rPr>
        <w:t xml:space="preserve"> fan o‘qituvchilari va o‘quvchilar taqdirlanadilar.</w:t>
      </w:r>
    </w:p>
    <w:p w14:paraId="4B641B67" w14:textId="77777777" w:rsidR="00763599" w:rsidRPr="00763599" w:rsidRDefault="00763599" w:rsidP="00763599">
      <w:pPr>
        <w:jc w:val="center"/>
        <w:rPr>
          <w:rFonts w:cs="Times New Roman"/>
          <w:b/>
          <w:bCs/>
          <w:szCs w:val="28"/>
          <w:lang w:val="uz-Cyrl-UZ"/>
        </w:rPr>
      </w:pPr>
      <w:r w:rsidRPr="00763599">
        <w:rPr>
          <w:rFonts w:cs="Times New Roman"/>
          <w:b/>
          <w:bCs/>
          <w:szCs w:val="28"/>
          <w:lang w:val="uz-Cyrl-UZ"/>
        </w:rPr>
        <w:t>Xalq taʻlimi tizimidagi umumiy oʻrta ta’lim maktablarida “</w:t>
      </w:r>
      <w:r w:rsidRPr="00273DFF">
        <w:rPr>
          <w:rFonts w:eastAsia="Calibri" w:cs="Times New Roman"/>
          <w:b/>
          <w:bCs/>
          <w:szCs w:val="28"/>
          <w:lang w:val="uz-Latn-UZ"/>
        </w:rPr>
        <w:t>Geografiya va Iqtisodiy bilim asoslari</w:t>
      </w:r>
      <w:r w:rsidRPr="00763599">
        <w:rPr>
          <w:rFonts w:cs="Times New Roman"/>
          <w:b/>
          <w:bCs/>
          <w:szCs w:val="28"/>
          <w:lang w:val="uz-Cyrl-UZ"/>
        </w:rPr>
        <w:t xml:space="preserve"> fanlari oyligi”ni oʻtkazish boʻyicha</w:t>
      </w:r>
    </w:p>
    <w:p w14:paraId="5A7C2418" w14:textId="77777777" w:rsidR="00763599" w:rsidRPr="00A92D84" w:rsidRDefault="00763599" w:rsidP="00763599">
      <w:pPr>
        <w:jc w:val="center"/>
        <w:rPr>
          <w:rFonts w:cs="Times New Roman"/>
          <w:b/>
          <w:bCs/>
          <w:szCs w:val="28"/>
          <w:lang w:val="uz-Cyrl-UZ"/>
        </w:rPr>
      </w:pPr>
      <w:r w:rsidRPr="00A92D84">
        <w:rPr>
          <w:rFonts w:cs="Times New Roman"/>
          <w:b/>
          <w:bCs/>
          <w:szCs w:val="28"/>
          <w:lang w:val="en-US"/>
        </w:rPr>
        <w:t>TADBIRLAR REJASI</w:t>
      </w:r>
    </w:p>
    <w:tbl>
      <w:tblPr>
        <w:tblStyle w:val="a5"/>
        <w:tblW w:w="10774" w:type="dxa"/>
        <w:tblInd w:w="-1281" w:type="dxa"/>
        <w:tblLook w:val="04A0" w:firstRow="1" w:lastRow="0" w:firstColumn="1" w:lastColumn="0" w:noHBand="0" w:noVBand="1"/>
      </w:tblPr>
      <w:tblGrid>
        <w:gridCol w:w="709"/>
        <w:gridCol w:w="4820"/>
        <w:gridCol w:w="1559"/>
        <w:gridCol w:w="1701"/>
        <w:gridCol w:w="1985"/>
      </w:tblGrid>
      <w:tr w:rsidR="00763599" w:rsidRPr="00A92D84" w14:paraId="5B4C72E0" w14:textId="77777777" w:rsidTr="00763599">
        <w:trPr>
          <w:trHeight w:val="427"/>
        </w:trPr>
        <w:tc>
          <w:tcPr>
            <w:tcW w:w="709" w:type="dxa"/>
          </w:tcPr>
          <w:p w14:paraId="67819936" w14:textId="77777777" w:rsidR="00763599" w:rsidRPr="00A92D84" w:rsidRDefault="00763599" w:rsidP="00B903B4">
            <w:pPr>
              <w:jc w:val="center"/>
              <w:rPr>
                <w:rFonts w:cs="Times New Roman"/>
                <w:b/>
                <w:bCs/>
                <w:szCs w:val="28"/>
                <w:lang w:val="uz-Cyrl-UZ"/>
              </w:rPr>
            </w:pPr>
            <w:r w:rsidRPr="00A92D84">
              <w:rPr>
                <w:rFonts w:cs="Times New Roman"/>
                <w:b/>
                <w:bCs/>
                <w:szCs w:val="28"/>
                <w:lang w:val="uz-Cyrl-UZ"/>
              </w:rPr>
              <w:t>№</w:t>
            </w:r>
          </w:p>
        </w:tc>
        <w:tc>
          <w:tcPr>
            <w:tcW w:w="4820" w:type="dxa"/>
          </w:tcPr>
          <w:p w14:paraId="71DFAD6B" w14:textId="77777777" w:rsidR="00763599" w:rsidRPr="00A92D84" w:rsidRDefault="00763599" w:rsidP="00763599">
            <w:pPr>
              <w:ind w:left="-577"/>
              <w:jc w:val="center"/>
              <w:rPr>
                <w:rFonts w:cs="Times New Roman"/>
                <w:b/>
                <w:bCs/>
                <w:szCs w:val="28"/>
                <w:lang w:val="en-US"/>
              </w:rPr>
            </w:pPr>
            <w:proofErr w:type="spellStart"/>
            <w:r w:rsidRPr="00A92D84">
              <w:rPr>
                <w:rFonts w:cs="Times New Roman"/>
                <w:b/>
                <w:bCs/>
                <w:szCs w:val="28"/>
                <w:lang w:val="en-US"/>
              </w:rPr>
              <w:t>Tadbirlar</w:t>
            </w:r>
            <w:proofErr w:type="spellEnd"/>
            <w:r w:rsidRPr="00A92D84">
              <w:rPr>
                <w:rFonts w:cs="Times New Roman"/>
                <w:b/>
                <w:bCs/>
                <w:szCs w:val="28"/>
                <w:lang w:val="en-US"/>
              </w:rPr>
              <w:t xml:space="preserve"> </w:t>
            </w:r>
            <w:proofErr w:type="spellStart"/>
            <w:r w:rsidRPr="00A92D84">
              <w:rPr>
                <w:rFonts w:cs="Times New Roman"/>
                <w:b/>
                <w:bCs/>
                <w:szCs w:val="28"/>
                <w:lang w:val="en-US"/>
              </w:rPr>
              <w:t>nomi</w:t>
            </w:r>
            <w:proofErr w:type="spellEnd"/>
          </w:p>
        </w:tc>
        <w:tc>
          <w:tcPr>
            <w:tcW w:w="1559" w:type="dxa"/>
          </w:tcPr>
          <w:p w14:paraId="2D0CC4EE" w14:textId="77777777" w:rsidR="00763599" w:rsidRPr="00A92D84" w:rsidRDefault="00763599" w:rsidP="00B903B4">
            <w:pPr>
              <w:jc w:val="center"/>
              <w:rPr>
                <w:rFonts w:cs="Times New Roman"/>
                <w:b/>
                <w:bCs/>
                <w:szCs w:val="28"/>
                <w:lang w:val="uz-Cyrl-UZ"/>
              </w:rPr>
            </w:pPr>
            <w:proofErr w:type="spellStart"/>
            <w:r w:rsidRPr="00A92D84">
              <w:rPr>
                <w:rFonts w:cs="Times New Roman"/>
                <w:b/>
                <w:bCs/>
                <w:szCs w:val="28"/>
              </w:rPr>
              <w:t>Muddati</w:t>
            </w:r>
            <w:proofErr w:type="spellEnd"/>
          </w:p>
        </w:tc>
        <w:tc>
          <w:tcPr>
            <w:tcW w:w="1701" w:type="dxa"/>
          </w:tcPr>
          <w:p w14:paraId="5DEB9708" w14:textId="77777777" w:rsidR="00763599" w:rsidRPr="00A92D84" w:rsidRDefault="00763599" w:rsidP="00B903B4">
            <w:pPr>
              <w:jc w:val="center"/>
              <w:rPr>
                <w:rFonts w:cs="Times New Roman"/>
                <w:b/>
                <w:bCs/>
                <w:szCs w:val="28"/>
                <w:lang w:val="en-US"/>
              </w:rPr>
            </w:pPr>
            <w:proofErr w:type="spellStart"/>
            <w:r w:rsidRPr="00A92D84">
              <w:rPr>
                <w:rFonts w:cs="Times New Roman"/>
                <w:b/>
                <w:bCs/>
                <w:szCs w:val="28"/>
              </w:rPr>
              <w:t>Mas’ul</w:t>
            </w:r>
            <w:proofErr w:type="spellEnd"/>
          </w:p>
        </w:tc>
        <w:tc>
          <w:tcPr>
            <w:tcW w:w="1985" w:type="dxa"/>
          </w:tcPr>
          <w:p w14:paraId="320DED11" w14:textId="77777777" w:rsidR="00763599" w:rsidRPr="00A92D84" w:rsidRDefault="00763599" w:rsidP="00B903B4">
            <w:pPr>
              <w:jc w:val="center"/>
              <w:rPr>
                <w:rFonts w:cs="Times New Roman"/>
                <w:b/>
                <w:bCs/>
                <w:szCs w:val="28"/>
                <w:lang w:val="en-US"/>
              </w:rPr>
            </w:pPr>
            <w:proofErr w:type="spellStart"/>
            <w:r w:rsidRPr="00A92D84">
              <w:rPr>
                <w:rFonts w:cs="Times New Roman"/>
                <w:b/>
                <w:bCs/>
                <w:szCs w:val="28"/>
              </w:rPr>
              <w:t>Kutilayotgan</w:t>
            </w:r>
            <w:proofErr w:type="spellEnd"/>
            <w:r w:rsidRPr="00A92D84">
              <w:rPr>
                <w:rFonts w:cs="Times New Roman"/>
                <w:b/>
                <w:bCs/>
                <w:szCs w:val="28"/>
              </w:rPr>
              <w:t xml:space="preserve"> </w:t>
            </w:r>
            <w:proofErr w:type="spellStart"/>
            <w:r w:rsidRPr="00A92D84">
              <w:rPr>
                <w:rFonts w:cs="Times New Roman"/>
                <w:b/>
                <w:bCs/>
                <w:szCs w:val="28"/>
              </w:rPr>
              <w:t>natija</w:t>
            </w:r>
            <w:proofErr w:type="spellEnd"/>
          </w:p>
        </w:tc>
      </w:tr>
      <w:tr w:rsidR="00763599" w:rsidRPr="00F11198" w14:paraId="0771169E" w14:textId="77777777" w:rsidTr="00763599">
        <w:tc>
          <w:tcPr>
            <w:tcW w:w="709" w:type="dxa"/>
          </w:tcPr>
          <w:p w14:paraId="1EDFE314" w14:textId="77777777" w:rsidR="00763599" w:rsidRPr="00A92D84" w:rsidRDefault="00763599" w:rsidP="00B903B4">
            <w:pPr>
              <w:rPr>
                <w:rFonts w:cs="Times New Roman"/>
                <w:szCs w:val="28"/>
                <w:lang w:val="uz-Cyrl-UZ"/>
              </w:rPr>
            </w:pPr>
            <w:r w:rsidRPr="00A92D84">
              <w:rPr>
                <w:rFonts w:cs="Times New Roman"/>
                <w:szCs w:val="28"/>
                <w:lang w:val="uz-Cyrl-UZ"/>
              </w:rPr>
              <w:t>1.</w:t>
            </w:r>
          </w:p>
        </w:tc>
        <w:tc>
          <w:tcPr>
            <w:tcW w:w="4820" w:type="dxa"/>
          </w:tcPr>
          <w:p w14:paraId="0E1738BB" w14:textId="77777777" w:rsidR="00763599" w:rsidRPr="00A92D84" w:rsidRDefault="00763599" w:rsidP="00B903B4">
            <w:pPr>
              <w:rPr>
                <w:rFonts w:cs="Times New Roman"/>
                <w:szCs w:val="28"/>
                <w:lang w:val="uz-Cyrl-UZ"/>
              </w:rPr>
            </w:pPr>
            <w:r w:rsidRPr="00273DFF">
              <w:rPr>
                <w:rFonts w:cs="Times New Roman"/>
                <w:b/>
                <w:szCs w:val="28"/>
                <w:lang w:val="uz-Latn-UZ"/>
              </w:rPr>
              <w:t>Mart</w:t>
            </w:r>
            <w:r w:rsidRPr="00A92D84">
              <w:rPr>
                <w:rFonts w:cs="Times New Roman"/>
                <w:szCs w:val="28"/>
                <w:lang w:val="uz-Cyrl-UZ"/>
              </w:rPr>
              <w:t>-tabiiy fanlar oyligini yuqori saviyada tashkil etish uchun yangi taklif va tavsi</w:t>
            </w:r>
            <w:r>
              <w:rPr>
                <w:rFonts w:cs="Times New Roman"/>
                <w:szCs w:val="28"/>
                <w:lang w:val="uz-Cyrl-UZ"/>
              </w:rPr>
              <w:t>yalarni hamda oylik davomida o‘</w:t>
            </w:r>
            <w:r w:rsidRPr="00A92D84">
              <w:rPr>
                <w:rFonts w:cs="Times New Roman"/>
                <w:szCs w:val="28"/>
                <w:lang w:val="uz-Cyrl-UZ"/>
              </w:rPr>
              <w:t xml:space="preserve">tkazilagidan </w:t>
            </w:r>
            <w:r w:rsidRPr="00A92D84">
              <w:rPr>
                <w:rFonts w:cs="Times New Roman"/>
                <w:szCs w:val="28"/>
                <w:lang w:val="uz-Latn-UZ"/>
              </w:rPr>
              <w:t>Respublika</w:t>
            </w:r>
            <w:r w:rsidRPr="00A92D84">
              <w:rPr>
                <w:rFonts w:cs="Times New Roman"/>
                <w:szCs w:val="28"/>
                <w:lang w:val="uz-Cyrl-UZ"/>
              </w:rPr>
              <w:t xml:space="preserve"> miqyosidagi tadbirlar rejasini tuzish va tasdiqlash</w:t>
            </w:r>
          </w:p>
        </w:tc>
        <w:tc>
          <w:tcPr>
            <w:tcW w:w="1559" w:type="dxa"/>
          </w:tcPr>
          <w:p w14:paraId="2BE815D5" w14:textId="77777777" w:rsidR="00763599" w:rsidRPr="00A92D84" w:rsidRDefault="00763599" w:rsidP="00B903B4">
            <w:pPr>
              <w:rPr>
                <w:rFonts w:cs="Times New Roman"/>
                <w:szCs w:val="28"/>
                <w:lang w:val="uz-Cyrl-UZ"/>
              </w:rPr>
            </w:pPr>
          </w:p>
        </w:tc>
        <w:tc>
          <w:tcPr>
            <w:tcW w:w="1701" w:type="dxa"/>
          </w:tcPr>
          <w:p w14:paraId="019A5331" w14:textId="77777777" w:rsidR="00763599" w:rsidRPr="00A855E4" w:rsidRDefault="00763599" w:rsidP="00B903B4">
            <w:pPr>
              <w:rPr>
                <w:rFonts w:cs="Times New Roman"/>
                <w:szCs w:val="28"/>
                <w:lang w:val="uz-Cyrl-UZ"/>
              </w:rPr>
            </w:pPr>
          </w:p>
        </w:tc>
        <w:tc>
          <w:tcPr>
            <w:tcW w:w="1985" w:type="dxa"/>
          </w:tcPr>
          <w:p w14:paraId="187624DE" w14:textId="77777777" w:rsidR="00763599" w:rsidRPr="00A855E4" w:rsidRDefault="00763599" w:rsidP="00B903B4">
            <w:pPr>
              <w:rPr>
                <w:rFonts w:cs="Times New Roman"/>
                <w:szCs w:val="28"/>
                <w:lang w:val="uz-Cyrl-UZ"/>
              </w:rPr>
            </w:pPr>
          </w:p>
        </w:tc>
      </w:tr>
      <w:tr w:rsidR="00763599" w:rsidRPr="00F11198" w14:paraId="4502DB12" w14:textId="77777777" w:rsidTr="00763599">
        <w:tc>
          <w:tcPr>
            <w:tcW w:w="709" w:type="dxa"/>
          </w:tcPr>
          <w:p w14:paraId="187D72B2" w14:textId="77777777" w:rsidR="00763599" w:rsidRPr="00A92D84" w:rsidRDefault="00763599" w:rsidP="00B903B4">
            <w:pPr>
              <w:rPr>
                <w:rFonts w:cs="Times New Roman"/>
                <w:szCs w:val="28"/>
                <w:lang w:val="uz-Cyrl-UZ"/>
              </w:rPr>
            </w:pPr>
            <w:r w:rsidRPr="00A92D84">
              <w:rPr>
                <w:rFonts w:cs="Times New Roman"/>
                <w:szCs w:val="28"/>
                <w:lang w:val="uz-Cyrl-UZ"/>
              </w:rPr>
              <w:t>2.</w:t>
            </w:r>
          </w:p>
        </w:tc>
        <w:tc>
          <w:tcPr>
            <w:tcW w:w="4820" w:type="dxa"/>
          </w:tcPr>
          <w:p w14:paraId="1FA5D6D8" w14:textId="77777777" w:rsidR="00763599" w:rsidRPr="00A92D84" w:rsidRDefault="00763599" w:rsidP="00B903B4">
            <w:pPr>
              <w:rPr>
                <w:rFonts w:cs="Times New Roman"/>
                <w:szCs w:val="28"/>
                <w:lang w:val="en-US"/>
              </w:rPr>
            </w:pPr>
            <w:r w:rsidRPr="00A92D84">
              <w:rPr>
                <w:rFonts w:cs="Times New Roman"/>
                <w:szCs w:val="28"/>
                <w:lang w:val="en-US"/>
              </w:rPr>
              <w:t xml:space="preserve">Fan </w:t>
            </w:r>
            <w:proofErr w:type="spellStart"/>
            <w:r w:rsidRPr="00A92D84">
              <w:rPr>
                <w:rFonts w:cs="Times New Roman"/>
                <w:szCs w:val="28"/>
                <w:lang w:val="en-US"/>
              </w:rPr>
              <w:t>oyligini</w:t>
            </w:r>
            <w:proofErr w:type="spellEnd"/>
            <w:r w:rsidRPr="00A92D84">
              <w:rPr>
                <w:rFonts w:cs="Times New Roman"/>
                <w:szCs w:val="28"/>
                <w:lang w:val="en-US"/>
              </w:rPr>
              <w:t xml:space="preserve"> </w:t>
            </w:r>
            <w:proofErr w:type="spellStart"/>
            <w:r w:rsidRPr="00A92D84">
              <w:rPr>
                <w:rFonts w:cs="Times New Roman"/>
                <w:szCs w:val="28"/>
                <w:lang w:val="en-US"/>
              </w:rPr>
              <w:t>aks</w:t>
            </w:r>
            <w:proofErr w:type="spellEnd"/>
            <w:r w:rsidRPr="00A92D84">
              <w:rPr>
                <w:rFonts w:cs="Times New Roman"/>
                <w:szCs w:val="28"/>
                <w:lang w:val="en-US"/>
              </w:rPr>
              <w:t xml:space="preserve"> </w:t>
            </w:r>
            <w:proofErr w:type="spellStart"/>
            <w:r w:rsidRPr="00A92D84">
              <w:rPr>
                <w:rFonts w:cs="Times New Roman"/>
                <w:szCs w:val="28"/>
                <w:lang w:val="en-US"/>
              </w:rPr>
              <w:t>ettiradigan</w:t>
            </w:r>
            <w:proofErr w:type="spellEnd"/>
            <w:r w:rsidRPr="00A92D84">
              <w:rPr>
                <w:rFonts w:cs="Times New Roman"/>
                <w:szCs w:val="28"/>
                <w:lang w:val="en-US"/>
              </w:rPr>
              <w:t xml:space="preserve"> </w:t>
            </w:r>
            <w:proofErr w:type="spellStart"/>
            <w:r w:rsidRPr="00A92D84">
              <w:rPr>
                <w:rFonts w:cs="Times New Roman"/>
                <w:szCs w:val="28"/>
                <w:lang w:val="en-US"/>
              </w:rPr>
              <w:t>devoriy</w:t>
            </w:r>
            <w:proofErr w:type="spellEnd"/>
            <w:r w:rsidRPr="00A92D84">
              <w:rPr>
                <w:rFonts w:cs="Times New Roman"/>
                <w:szCs w:val="28"/>
                <w:lang w:val="en-US"/>
              </w:rPr>
              <w:t xml:space="preserve"> </w:t>
            </w:r>
            <w:proofErr w:type="spellStart"/>
            <w:r w:rsidRPr="00A92D84">
              <w:rPr>
                <w:rFonts w:cs="Times New Roman"/>
                <w:szCs w:val="28"/>
                <w:lang w:val="en-US"/>
              </w:rPr>
              <w:t>gazetalar</w:t>
            </w:r>
            <w:proofErr w:type="spellEnd"/>
            <w:r w:rsidRPr="00A92D84">
              <w:rPr>
                <w:rFonts w:cs="Times New Roman"/>
                <w:szCs w:val="28"/>
                <w:lang w:val="en-US"/>
              </w:rPr>
              <w:t xml:space="preserve">, </w:t>
            </w:r>
            <w:proofErr w:type="spellStart"/>
            <w:r w:rsidRPr="00A92D84">
              <w:rPr>
                <w:rFonts w:cs="Times New Roman"/>
                <w:szCs w:val="28"/>
                <w:lang w:val="en-US"/>
              </w:rPr>
              <w:t>bukletlar</w:t>
            </w:r>
            <w:proofErr w:type="spellEnd"/>
            <w:r w:rsidRPr="00A92D84">
              <w:rPr>
                <w:rFonts w:cs="Times New Roman"/>
                <w:szCs w:val="28"/>
                <w:lang w:val="en-US"/>
              </w:rPr>
              <w:t>,</w:t>
            </w:r>
            <w:r>
              <w:rPr>
                <w:rFonts w:cs="Times New Roman"/>
                <w:szCs w:val="28"/>
                <w:lang w:val="en-US"/>
              </w:rPr>
              <w:t xml:space="preserve"> </w:t>
            </w:r>
            <w:proofErr w:type="spellStart"/>
            <w:r w:rsidRPr="00A92D84">
              <w:rPr>
                <w:rFonts w:cs="Times New Roman"/>
                <w:szCs w:val="28"/>
                <w:lang w:val="en-US"/>
              </w:rPr>
              <w:t>koʻrgazmalar</w:t>
            </w:r>
            <w:proofErr w:type="spellEnd"/>
            <w:r w:rsidRPr="00A92D84">
              <w:rPr>
                <w:rFonts w:cs="Times New Roman"/>
                <w:szCs w:val="28"/>
                <w:lang w:val="en-US"/>
              </w:rPr>
              <w:t xml:space="preserve"> </w:t>
            </w:r>
            <w:proofErr w:type="spellStart"/>
            <w:r w:rsidRPr="00A92D84">
              <w:rPr>
                <w:rFonts w:cs="Times New Roman"/>
                <w:szCs w:val="28"/>
                <w:lang w:val="en-US"/>
              </w:rPr>
              <w:t>bilan</w:t>
            </w:r>
            <w:proofErr w:type="spellEnd"/>
            <w:r w:rsidRPr="00A92D84">
              <w:rPr>
                <w:rFonts w:cs="Times New Roman"/>
                <w:szCs w:val="28"/>
                <w:lang w:val="en-US"/>
              </w:rPr>
              <w:t xml:space="preserve"> </w:t>
            </w:r>
            <w:proofErr w:type="spellStart"/>
            <w:r w:rsidRPr="00A92D84">
              <w:rPr>
                <w:rFonts w:cs="Times New Roman"/>
                <w:szCs w:val="28"/>
                <w:lang w:val="en-US"/>
              </w:rPr>
              <w:t>burchak</w:t>
            </w:r>
            <w:proofErr w:type="spellEnd"/>
            <w:r w:rsidRPr="00A92D84">
              <w:rPr>
                <w:rFonts w:cs="Times New Roman"/>
                <w:szCs w:val="28"/>
                <w:lang w:val="en-US"/>
              </w:rPr>
              <w:t xml:space="preserve"> </w:t>
            </w:r>
            <w:proofErr w:type="spellStart"/>
            <w:r w:rsidRPr="00A92D84">
              <w:rPr>
                <w:rFonts w:cs="Times New Roman"/>
                <w:szCs w:val="28"/>
                <w:lang w:val="en-US"/>
              </w:rPr>
              <w:t>tashkil</w:t>
            </w:r>
            <w:proofErr w:type="spellEnd"/>
            <w:r w:rsidRPr="00A92D84">
              <w:rPr>
                <w:rFonts w:cs="Times New Roman"/>
                <w:szCs w:val="28"/>
                <w:lang w:val="en-US"/>
              </w:rPr>
              <w:t xml:space="preserve"> </w:t>
            </w:r>
            <w:proofErr w:type="spellStart"/>
            <w:r w:rsidRPr="00A92D84">
              <w:rPr>
                <w:rFonts w:cs="Times New Roman"/>
                <w:szCs w:val="28"/>
                <w:lang w:val="en-US"/>
              </w:rPr>
              <w:t>etish</w:t>
            </w:r>
            <w:proofErr w:type="spellEnd"/>
            <w:r w:rsidRPr="00A92D84">
              <w:rPr>
                <w:rFonts w:cs="Times New Roman"/>
                <w:szCs w:val="28"/>
                <w:lang w:val="en-US"/>
              </w:rPr>
              <w:t xml:space="preserve"> </w:t>
            </w:r>
            <w:proofErr w:type="spellStart"/>
            <w:r w:rsidRPr="00A92D84">
              <w:rPr>
                <w:rFonts w:cs="Times New Roman"/>
                <w:szCs w:val="28"/>
                <w:lang w:val="en-US"/>
              </w:rPr>
              <w:t>va</w:t>
            </w:r>
            <w:proofErr w:type="spellEnd"/>
            <w:r w:rsidRPr="00A92D84">
              <w:rPr>
                <w:rFonts w:cs="Times New Roman"/>
                <w:szCs w:val="28"/>
                <w:lang w:val="en-US"/>
              </w:rPr>
              <w:t xml:space="preserve"> </w:t>
            </w:r>
            <w:proofErr w:type="spellStart"/>
            <w:r w:rsidRPr="00A92D84">
              <w:rPr>
                <w:rFonts w:cs="Times New Roman"/>
                <w:szCs w:val="28"/>
                <w:lang w:val="en-US"/>
              </w:rPr>
              <w:t>bezash</w:t>
            </w:r>
            <w:proofErr w:type="spellEnd"/>
          </w:p>
        </w:tc>
        <w:tc>
          <w:tcPr>
            <w:tcW w:w="1559" w:type="dxa"/>
          </w:tcPr>
          <w:p w14:paraId="382FD2D4" w14:textId="77777777" w:rsidR="00763599" w:rsidRPr="00A92D84" w:rsidRDefault="00763599" w:rsidP="00B903B4">
            <w:pPr>
              <w:rPr>
                <w:rFonts w:cs="Times New Roman"/>
                <w:szCs w:val="28"/>
                <w:lang w:val="en-US"/>
              </w:rPr>
            </w:pPr>
          </w:p>
        </w:tc>
        <w:tc>
          <w:tcPr>
            <w:tcW w:w="1701" w:type="dxa"/>
          </w:tcPr>
          <w:p w14:paraId="1DB7F39C" w14:textId="77777777" w:rsidR="00763599" w:rsidRPr="00A92D84" w:rsidRDefault="00763599" w:rsidP="00B903B4">
            <w:pPr>
              <w:rPr>
                <w:rFonts w:cs="Times New Roman"/>
                <w:szCs w:val="28"/>
                <w:lang w:val="en-US"/>
              </w:rPr>
            </w:pPr>
          </w:p>
        </w:tc>
        <w:tc>
          <w:tcPr>
            <w:tcW w:w="1985" w:type="dxa"/>
          </w:tcPr>
          <w:p w14:paraId="350968B6" w14:textId="77777777" w:rsidR="00763599" w:rsidRPr="00A92D84" w:rsidRDefault="00763599" w:rsidP="00B903B4">
            <w:pPr>
              <w:rPr>
                <w:rFonts w:cs="Times New Roman"/>
                <w:szCs w:val="28"/>
                <w:lang w:val="en-US"/>
              </w:rPr>
            </w:pPr>
          </w:p>
        </w:tc>
      </w:tr>
      <w:tr w:rsidR="00763599" w:rsidRPr="00F11198" w14:paraId="51EAA49B" w14:textId="77777777" w:rsidTr="00763599">
        <w:tc>
          <w:tcPr>
            <w:tcW w:w="709" w:type="dxa"/>
          </w:tcPr>
          <w:p w14:paraId="199B09EC" w14:textId="77777777" w:rsidR="00763599" w:rsidRPr="00A92D84" w:rsidRDefault="00763599" w:rsidP="00B903B4">
            <w:pPr>
              <w:rPr>
                <w:rFonts w:cs="Times New Roman"/>
                <w:szCs w:val="28"/>
                <w:lang w:val="uz-Cyrl-UZ"/>
              </w:rPr>
            </w:pPr>
            <w:r w:rsidRPr="00A92D84">
              <w:rPr>
                <w:rFonts w:cs="Times New Roman"/>
                <w:szCs w:val="28"/>
                <w:lang w:val="uz-Latn-UZ"/>
              </w:rPr>
              <w:t>3</w:t>
            </w:r>
            <w:r w:rsidRPr="00A92D84">
              <w:rPr>
                <w:rFonts w:cs="Times New Roman"/>
                <w:szCs w:val="28"/>
                <w:lang w:val="uz-Cyrl-UZ"/>
              </w:rPr>
              <w:t>.</w:t>
            </w:r>
          </w:p>
        </w:tc>
        <w:tc>
          <w:tcPr>
            <w:tcW w:w="4820" w:type="dxa"/>
          </w:tcPr>
          <w:p w14:paraId="6BD8680A" w14:textId="77777777" w:rsidR="00763599" w:rsidRPr="00A92D84" w:rsidRDefault="00763599" w:rsidP="00B903B4">
            <w:pPr>
              <w:rPr>
                <w:rFonts w:cs="Times New Roman"/>
                <w:szCs w:val="28"/>
                <w:lang w:val="uz-Cyrl-UZ"/>
              </w:rPr>
            </w:pPr>
            <w:r w:rsidRPr="00A92D84">
              <w:rPr>
                <w:rFonts w:cs="Times New Roman"/>
                <w:szCs w:val="28"/>
                <w:lang w:val="uz-Cyrl-UZ"/>
              </w:rPr>
              <w:t>Yangi pedagogi</w:t>
            </w:r>
            <w:r w:rsidRPr="00A92D84">
              <w:rPr>
                <w:rFonts w:cs="Times New Roman"/>
                <w:szCs w:val="28"/>
                <w:lang w:val="uz-Latn-UZ"/>
              </w:rPr>
              <w:t>k</w:t>
            </w:r>
            <w:r w:rsidRPr="00A92D84">
              <w:rPr>
                <w:rFonts w:cs="Times New Roman"/>
                <w:szCs w:val="28"/>
                <w:lang w:val="uz-Cyrl-UZ"/>
              </w:rPr>
              <w:t xml:space="preserve"> texnologiya,</w:t>
            </w:r>
            <w:r w:rsidRPr="00A92D84">
              <w:rPr>
                <w:rFonts w:cs="Times New Roman"/>
                <w:szCs w:val="28"/>
                <w:lang w:val="uz-Latn-UZ"/>
              </w:rPr>
              <w:t xml:space="preserve"> </w:t>
            </w:r>
            <w:r w:rsidRPr="00A92D84">
              <w:rPr>
                <w:rFonts w:cs="Times New Roman"/>
                <w:szCs w:val="28"/>
                <w:lang w:val="uz-Cyrl-UZ"/>
              </w:rPr>
              <w:t>AKT,</w:t>
            </w:r>
            <w:r w:rsidRPr="00A92D84">
              <w:rPr>
                <w:rFonts w:cs="Times New Roman"/>
                <w:szCs w:val="28"/>
                <w:lang w:val="uz-Latn-UZ"/>
              </w:rPr>
              <w:t xml:space="preserve"> </w:t>
            </w:r>
            <w:r w:rsidRPr="00A92D84">
              <w:rPr>
                <w:rFonts w:cs="Times New Roman"/>
                <w:szCs w:val="28"/>
                <w:lang w:val="uz-Cyrl-UZ"/>
              </w:rPr>
              <w:t>xalqaro tadqiqotla</w:t>
            </w:r>
            <w:r w:rsidRPr="00A92D84">
              <w:rPr>
                <w:rFonts w:cs="Times New Roman"/>
                <w:szCs w:val="28"/>
                <w:lang w:val="uz-Latn-UZ"/>
              </w:rPr>
              <w:t>r</w:t>
            </w:r>
            <w:r w:rsidRPr="00A92D84">
              <w:rPr>
                <w:rFonts w:cs="Times New Roman"/>
                <w:szCs w:val="28"/>
                <w:lang w:val="uz-Cyrl-UZ"/>
              </w:rPr>
              <w:t>dan</w:t>
            </w:r>
            <w:r w:rsidRPr="00A92D84">
              <w:rPr>
                <w:rFonts w:cs="Times New Roman"/>
                <w:szCs w:val="28"/>
                <w:lang w:val="uz-Latn-UZ"/>
              </w:rPr>
              <w:t xml:space="preserve"> </w:t>
            </w:r>
            <w:r w:rsidRPr="00A92D84">
              <w:rPr>
                <w:rFonts w:cs="Times New Roman"/>
                <w:szCs w:val="28"/>
                <w:lang w:val="uz-Cyrl-UZ"/>
              </w:rPr>
              <w:t>foydalangan holda ochiq darslarni tashkil</w:t>
            </w:r>
            <w:r w:rsidRPr="00A92D84">
              <w:rPr>
                <w:rFonts w:cs="Times New Roman"/>
                <w:szCs w:val="28"/>
                <w:lang w:val="uz-Latn-UZ"/>
              </w:rPr>
              <w:t xml:space="preserve"> </w:t>
            </w:r>
            <w:r w:rsidRPr="00A92D84">
              <w:rPr>
                <w:rFonts w:cs="Times New Roman"/>
                <w:szCs w:val="28"/>
                <w:lang w:val="uz-Cyrl-UZ"/>
              </w:rPr>
              <w:t>etish</w:t>
            </w:r>
          </w:p>
        </w:tc>
        <w:tc>
          <w:tcPr>
            <w:tcW w:w="1559" w:type="dxa"/>
          </w:tcPr>
          <w:p w14:paraId="681C4882" w14:textId="77777777" w:rsidR="00763599" w:rsidRPr="00A855E4" w:rsidRDefault="00763599" w:rsidP="00B903B4">
            <w:pPr>
              <w:rPr>
                <w:rFonts w:cs="Times New Roman"/>
                <w:szCs w:val="28"/>
                <w:lang w:val="uz-Cyrl-UZ"/>
              </w:rPr>
            </w:pPr>
          </w:p>
        </w:tc>
        <w:tc>
          <w:tcPr>
            <w:tcW w:w="1701" w:type="dxa"/>
          </w:tcPr>
          <w:p w14:paraId="20168D41" w14:textId="77777777" w:rsidR="00763599" w:rsidRPr="00A855E4" w:rsidRDefault="00763599" w:rsidP="00B903B4">
            <w:pPr>
              <w:rPr>
                <w:rFonts w:cs="Times New Roman"/>
                <w:szCs w:val="28"/>
                <w:lang w:val="uz-Cyrl-UZ"/>
              </w:rPr>
            </w:pPr>
          </w:p>
        </w:tc>
        <w:tc>
          <w:tcPr>
            <w:tcW w:w="1985" w:type="dxa"/>
          </w:tcPr>
          <w:p w14:paraId="1C35AAEA" w14:textId="77777777" w:rsidR="00763599" w:rsidRPr="00A855E4" w:rsidRDefault="00763599" w:rsidP="00B903B4">
            <w:pPr>
              <w:rPr>
                <w:rFonts w:cs="Times New Roman"/>
                <w:szCs w:val="28"/>
                <w:lang w:val="uz-Cyrl-UZ"/>
              </w:rPr>
            </w:pPr>
          </w:p>
        </w:tc>
      </w:tr>
      <w:tr w:rsidR="00763599" w:rsidRPr="00F11198" w14:paraId="2E038865" w14:textId="77777777" w:rsidTr="00763599">
        <w:tc>
          <w:tcPr>
            <w:tcW w:w="709" w:type="dxa"/>
          </w:tcPr>
          <w:p w14:paraId="31B9A0BB" w14:textId="77777777" w:rsidR="00763599" w:rsidRPr="00A92D84" w:rsidRDefault="00763599" w:rsidP="00B903B4">
            <w:pPr>
              <w:rPr>
                <w:rFonts w:cs="Times New Roman"/>
                <w:szCs w:val="28"/>
                <w:lang w:val="uz-Cyrl-UZ"/>
              </w:rPr>
            </w:pPr>
            <w:r>
              <w:rPr>
                <w:rFonts w:cs="Times New Roman"/>
                <w:szCs w:val="28"/>
                <w:lang w:val="uz-Latn-UZ"/>
              </w:rPr>
              <w:t>4</w:t>
            </w:r>
            <w:r w:rsidRPr="00A92D84">
              <w:rPr>
                <w:rFonts w:cs="Times New Roman"/>
                <w:szCs w:val="28"/>
                <w:lang w:val="uz-Cyrl-UZ"/>
              </w:rPr>
              <w:t>.</w:t>
            </w:r>
          </w:p>
        </w:tc>
        <w:tc>
          <w:tcPr>
            <w:tcW w:w="4820" w:type="dxa"/>
          </w:tcPr>
          <w:p w14:paraId="3957F848" w14:textId="77777777" w:rsidR="00763599" w:rsidRPr="00A92D84" w:rsidRDefault="00763599" w:rsidP="00B903B4">
            <w:pPr>
              <w:rPr>
                <w:rFonts w:cs="Times New Roman"/>
                <w:szCs w:val="28"/>
                <w:lang w:val="uz-Cyrl-UZ"/>
              </w:rPr>
            </w:pPr>
            <w:r>
              <w:rPr>
                <w:rFonts w:cs="Times New Roman"/>
                <w:szCs w:val="28"/>
                <w:lang w:val="uz-Latn-UZ"/>
              </w:rPr>
              <w:t>F</w:t>
            </w:r>
            <w:r w:rsidRPr="00A92D84">
              <w:rPr>
                <w:rFonts w:cs="Times New Roman"/>
                <w:szCs w:val="28"/>
                <w:lang w:val="uz-Cyrl-UZ"/>
              </w:rPr>
              <w:t>an oyligiga bag</w:t>
            </w:r>
            <w:r w:rsidRPr="00A92D84">
              <w:rPr>
                <w:rFonts w:cs="Times New Roman"/>
                <w:szCs w:val="28"/>
                <w:lang w:val="uz-Latn-UZ"/>
              </w:rPr>
              <w:t>ʻ</w:t>
            </w:r>
            <w:r w:rsidRPr="00A92D84">
              <w:rPr>
                <w:rFonts w:cs="Times New Roman"/>
                <w:szCs w:val="28"/>
                <w:lang w:val="uz-Cyrl-UZ"/>
              </w:rPr>
              <w:t>ishlab kitob ko</w:t>
            </w:r>
            <w:r w:rsidRPr="00A92D84">
              <w:rPr>
                <w:rFonts w:cs="Times New Roman"/>
                <w:szCs w:val="28"/>
                <w:lang w:val="uz-Latn-UZ"/>
              </w:rPr>
              <w:t>ʻ</w:t>
            </w:r>
            <w:r w:rsidRPr="00A92D84">
              <w:rPr>
                <w:rFonts w:cs="Times New Roman"/>
                <w:szCs w:val="28"/>
                <w:lang w:val="uz-Cyrl-UZ"/>
              </w:rPr>
              <w:t>rgazmalarini tashkil etish</w:t>
            </w:r>
          </w:p>
        </w:tc>
        <w:tc>
          <w:tcPr>
            <w:tcW w:w="1559" w:type="dxa"/>
          </w:tcPr>
          <w:p w14:paraId="7EDCAD88" w14:textId="77777777" w:rsidR="00763599" w:rsidRPr="00AC7234" w:rsidRDefault="00763599" w:rsidP="00B903B4">
            <w:pPr>
              <w:rPr>
                <w:rFonts w:cs="Times New Roman"/>
                <w:szCs w:val="28"/>
                <w:lang w:val="uz-Cyrl-UZ"/>
              </w:rPr>
            </w:pPr>
          </w:p>
        </w:tc>
        <w:tc>
          <w:tcPr>
            <w:tcW w:w="1701" w:type="dxa"/>
          </w:tcPr>
          <w:p w14:paraId="72FA3044" w14:textId="77777777" w:rsidR="00763599" w:rsidRPr="00AC7234" w:rsidRDefault="00763599" w:rsidP="00B903B4">
            <w:pPr>
              <w:rPr>
                <w:rFonts w:cs="Times New Roman"/>
                <w:szCs w:val="28"/>
                <w:lang w:val="uz-Cyrl-UZ"/>
              </w:rPr>
            </w:pPr>
          </w:p>
        </w:tc>
        <w:tc>
          <w:tcPr>
            <w:tcW w:w="1985" w:type="dxa"/>
          </w:tcPr>
          <w:p w14:paraId="031A9645" w14:textId="77777777" w:rsidR="00763599" w:rsidRPr="00AC7234" w:rsidRDefault="00763599" w:rsidP="00B903B4">
            <w:pPr>
              <w:rPr>
                <w:rFonts w:cs="Times New Roman"/>
                <w:szCs w:val="28"/>
                <w:lang w:val="uz-Cyrl-UZ"/>
              </w:rPr>
            </w:pPr>
          </w:p>
        </w:tc>
      </w:tr>
      <w:tr w:rsidR="00763599" w:rsidRPr="00F11198" w14:paraId="3A0C13CB" w14:textId="77777777" w:rsidTr="00763599">
        <w:tc>
          <w:tcPr>
            <w:tcW w:w="709" w:type="dxa"/>
          </w:tcPr>
          <w:p w14:paraId="58944E6E" w14:textId="77777777" w:rsidR="00763599" w:rsidRPr="00A92D84" w:rsidRDefault="00763599" w:rsidP="00B903B4">
            <w:pPr>
              <w:rPr>
                <w:rFonts w:cs="Times New Roman"/>
                <w:szCs w:val="28"/>
                <w:lang w:val="uz-Cyrl-UZ"/>
              </w:rPr>
            </w:pPr>
            <w:r>
              <w:rPr>
                <w:rFonts w:cs="Times New Roman"/>
                <w:szCs w:val="28"/>
                <w:lang w:val="uz-Latn-UZ"/>
              </w:rPr>
              <w:t>5</w:t>
            </w:r>
            <w:r w:rsidRPr="00A92D84">
              <w:rPr>
                <w:rFonts w:cs="Times New Roman"/>
                <w:szCs w:val="28"/>
                <w:lang w:val="uz-Cyrl-UZ"/>
              </w:rPr>
              <w:t>.</w:t>
            </w:r>
          </w:p>
        </w:tc>
        <w:tc>
          <w:tcPr>
            <w:tcW w:w="4820" w:type="dxa"/>
          </w:tcPr>
          <w:p w14:paraId="4C91A43B" w14:textId="77777777" w:rsidR="00763599" w:rsidRPr="00A92D84" w:rsidRDefault="00763599" w:rsidP="00B903B4">
            <w:pPr>
              <w:rPr>
                <w:rFonts w:cs="Times New Roman"/>
                <w:szCs w:val="28"/>
                <w:lang w:val="uz-Cyrl-UZ"/>
              </w:rPr>
            </w:pPr>
            <w:r w:rsidRPr="00A92D84">
              <w:rPr>
                <w:rFonts w:cs="Times New Roman"/>
                <w:szCs w:val="28"/>
                <w:lang w:val="uz-Cyrl-UZ"/>
              </w:rPr>
              <w:t>Fanlar kesimida Oliy taʻlim muass</w:t>
            </w:r>
            <w:r>
              <w:rPr>
                <w:rFonts w:cs="Times New Roman"/>
                <w:szCs w:val="28"/>
                <w:lang w:val="uz-Cyrl-UZ"/>
              </w:rPr>
              <w:t>asalari fakultet va kafedralar</w:t>
            </w:r>
            <w:r w:rsidRPr="00A92D84">
              <w:rPr>
                <w:rFonts w:cs="Times New Roman"/>
                <w:szCs w:val="28"/>
                <w:lang w:val="uz-Cyrl-UZ"/>
              </w:rPr>
              <w:t>iga, turli muzeylar, bogʻlar, planetariylar, ishlab chiqarish korxonalariga sayohatlar uyushtirish</w:t>
            </w:r>
          </w:p>
        </w:tc>
        <w:tc>
          <w:tcPr>
            <w:tcW w:w="1559" w:type="dxa"/>
          </w:tcPr>
          <w:p w14:paraId="0A565636" w14:textId="77777777" w:rsidR="00763599" w:rsidRPr="00A855E4" w:rsidRDefault="00763599" w:rsidP="00B903B4">
            <w:pPr>
              <w:rPr>
                <w:rFonts w:cs="Times New Roman"/>
                <w:szCs w:val="28"/>
                <w:lang w:val="uz-Cyrl-UZ"/>
              </w:rPr>
            </w:pPr>
          </w:p>
        </w:tc>
        <w:tc>
          <w:tcPr>
            <w:tcW w:w="1701" w:type="dxa"/>
          </w:tcPr>
          <w:p w14:paraId="2D3602E0" w14:textId="77777777" w:rsidR="00763599" w:rsidRPr="00A855E4" w:rsidRDefault="00763599" w:rsidP="00B903B4">
            <w:pPr>
              <w:rPr>
                <w:rFonts w:cs="Times New Roman"/>
                <w:szCs w:val="28"/>
                <w:lang w:val="uz-Cyrl-UZ"/>
              </w:rPr>
            </w:pPr>
          </w:p>
        </w:tc>
        <w:tc>
          <w:tcPr>
            <w:tcW w:w="1985" w:type="dxa"/>
          </w:tcPr>
          <w:p w14:paraId="0C191A21" w14:textId="77777777" w:rsidR="00763599" w:rsidRPr="00A92D84" w:rsidRDefault="00763599" w:rsidP="00B903B4">
            <w:pPr>
              <w:rPr>
                <w:rFonts w:cs="Times New Roman"/>
                <w:szCs w:val="28"/>
                <w:lang w:val="uz-Cyrl-UZ"/>
              </w:rPr>
            </w:pPr>
          </w:p>
        </w:tc>
      </w:tr>
      <w:tr w:rsidR="00763599" w:rsidRPr="00F11198" w14:paraId="1FEC3B60" w14:textId="77777777" w:rsidTr="00763599">
        <w:tc>
          <w:tcPr>
            <w:tcW w:w="709" w:type="dxa"/>
          </w:tcPr>
          <w:p w14:paraId="7C60283C" w14:textId="77777777" w:rsidR="00763599" w:rsidRPr="00A92D84" w:rsidRDefault="00763599" w:rsidP="00B903B4">
            <w:pPr>
              <w:rPr>
                <w:rFonts w:cs="Times New Roman"/>
                <w:szCs w:val="28"/>
                <w:lang w:val="uz-Cyrl-UZ"/>
              </w:rPr>
            </w:pPr>
            <w:r>
              <w:rPr>
                <w:rFonts w:cs="Times New Roman"/>
                <w:szCs w:val="28"/>
                <w:lang w:val="uz-Latn-UZ"/>
              </w:rPr>
              <w:t>6</w:t>
            </w:r>
            <w:r w:rsidRPr="00A92D84">
              <w:rPr>
                <w:rFonts w:cs="Times New Roman"/>
                <w:szCs w:val="28"/>
                <w:lang w:val="uz-Cyrl-UZ"/>
              </w:rPr>
              <w:t>.</w:t>
            </w:r>
          </w:p>
        </w:tc>
        <w:tc>
          <w:tcPr>
            <w:tcW w:w="4820" w:type="dxa"/>
          </w:tcPr>
          <w:p w14:paraId="0FF48FAB" w14:textId="77777777" w:rsidR="00763599" w:rsidRPr="00A92D84" w:rsidRDefault="00763599" w:rsidP="00B903B4">
            <w:pPr>
              <w:rPr>
                <w:rFonts w:cs="Times New Roman"/>
                <w:szCs w:val="28"/>
                <w:lang w:val="uz-Cyrl-UZ"/>
              </w:rPr>
            </w:pPr>
            <w:r w:rsidRPr="00A92D84">
              <w:rPr>
                <w:rFonts w:cs="Times New Roman"/>
                <w:szCs w:val="28"/>
                <w:lang w:val="uz-Cyrl-UZ"/>
              </w:rPr>
              <w:t>Sinfdan tashqari tadbirlar,</w:t>
            </w:r>
            <w:r w:rsidRPr="00A92D84">
              <w:rPr>
                <w:rFonts w:cs="Times New Roman"/>
                <w:szCs w:val="28"/>
                <w:lang w:val="uz-Latn-UZ"/>
              </w:rPr>
              <w:t xml:space="preserve"> </w:t>
            </w:r>
            <w:r w:rsidRPr="00A92D84">
              <w:rPr>
                <w:rFonts w:cs="Times New Roman"/>
                <w:szCs w:val="28"/>
                <w:lang w:val="uz-Cyrl-UZ"/>
              </w:rPr>
              <w:t>fanlar kesimida to</w:t>
            </w:r>
            <w:r w:rsidRPr="00A92D84">
              <w:rPr>
                <w:rFonts w:cs="Times New Roman"/>
                <w:szCs w:val="28"/>
                <w:lang w:val="uz-Latn-UZ"/>
              </w:rPr>
              <w:t>ʻ</w:t>
            </w:r>
            <w:r w:rsidRPr="00A92D84">
              <w:rPr>
                <w:rFonts w:cs="Times New Roman"/>
                <w:szCs w:val="28"/>
                <w:lang w:val="uz-Cyrl-UZ"/>
              </w:rPr>
              <w:t>garak</w:t>
            </w:r>
            <w:r>
              <w:rPr>
                <w:rFonts w:cs="Times New Roman"/>
                <w:szCs w:val="28"/>
                <w:lang w:val="uz-Latn-UZ"/>
              </w:rPr>
              <w:t xml:space="preserve"> </w:t>
            </w:r>
            <w:r w:rsidRPr="00A92D84">
              <w:rPr>
                <w:rFonts w:cs="Times New Roman"/>
                <w:szCs w:val="28"/>
                <w:lang w:val="uz-Cyrl-UZ"/>
              </w:rPr>
              <w:t>ish faoliyatini takomillashtirish</w:t>
            </w:r>
          </w:p>
        </w:tc>
        <w:tc>
          <w:tcPr>
            <w:tcW w:w="1559" w:type="dxa"/>
          </w:tcPr>
          <w:p w14:paraId="34384EFD" w14:textId="77777777" w:rsidR="00763599" w:rsidRPr="00A92D84" w:rsidRDefault="00763599" w:rsidP="00B903B4">
            <w:pPr>
              <w:rPr>
                <w:rFonts w:cs="Times New Roman"/>
                <w:szCs w:val="28"/>
                <w:lang w:val="en-US"/>
              </w:rPr>
            </w:pPr>
          </w:p>
        </w:tc>
        <w:tc>
          <w:tcPr>
            <w:tcW w:w="1701" w:type="dxa"/>
          </w:tcPr>
          <w:p w14:paraId="6F3B1EC4" w14:textId="77777777" w:rsidR="00763599" w:rsidRPr="00A92D84" w:rsidRDefault="00763599" w:rsidP="00B903B4">
            <w:pPr>
              <w:rPr>
                <w:rFonts w:cs="Times New Roman"/>
                <w:szCs w:val="28"/>
                <w:lang w:val="en-US"/>
              </w:rPr>
            </w:pPr>
          </w:p>
        </w:tc>
        <w:tc>
          <w:tcPr>
            <w:tcW w:w="1985" w:type="dxa"/>
          </w:tcPr>
          <w:p w14:paraId="4A1843C2" w14:textId="77777777" w:rsidR="00763599" w:rsidRPr="00A92D84" w:rsidRDefault="00763599" w:rsidP="00B903B4">
            <w:pPr>
              <w:rPr>
                <w:rFonts w:cs="Times New Roman"/>
                <w:szCs w:val="28"/>
                <w:lang w:val="en-US"/>
              </w:rPr>
            </w:pPr>
          </w:p>
        </w:tc>
      </w:tr>
      <w:tr w:rsidR="00763599" w:rsidRPr="00F11198" w14:paraId="2BA48E70" w14:textId="77777777" w:rsidTr="00763599">
        <w:tc>
          <w:tcPr>
            <w:tcW w:w="709" w:type="dxa"/>
          </w:tcPr>
          <w:p w14:paraId="44AE99CE" w14:textId="77777777" w:rsidR="00763599" w:rsidRPr="00A92D84" w:rsidRDefault="00763599" w:rsidP="00B903B4">
            <w:pPr>
              <w:rPr>
                <w:rFonts w:cs="Times New Roman"/>
                <w:szCs w:val="28"/>
                <w:lang w:val="uz-Cyrl-UZ"/>
              </w:rPr>
            </w:pPr>
            <w:r>
              <w:rPr>
                <w:rFonts w:cs="Times New Roman"/>
                <w:szCs w:val="28"/>
                <w:lang w:val="uz-Latn-UZ"/>
              </w:rPr>
              <w:t>7</w:t>
            </w:r>
            <w:r w:rsidRPr="00A92D84">
              <w:rPr>
                <w:rFonts w:cs="Times New Roman"/>
                <w:szCs w:val="28"/>
                <w:lang w:val="uz-Cyrl-UZ"/>
              </w:rPr>
              <w:t>.</w:t>
            </w:r>
          </w:p>
        </w:tc>
        <w:tc>
          <w:tcPr>
            <w:tcW w:w="4820" w:type="dxa"/>
          </w:tcPr>
          <w:p w14:paraId="794F5C0F" w14:textId="77777777" w:rsidR="00763599" w:rsidRPr="00F90D72" w:rsidRDefault="00763599" w:rsidP="00B903B4">
            <w:pPr>
              <w:rPr>
                <w:rFonts w:cs="Times New Roman"/>
                <w:szCs w:val="28"/>
                <w:lang w:val="uz-Cyrl-UZ"/>
              </w:rPr>
            </w:pPr>
            <w:r w:rsidRPr="00F90D72">
              <w:rPr>
                <w:rFonts w:cs="Times New Roman"/>
                <w:szCs w:val="28"/>
                <w:lang w:val="uz-Cyrl-UZ"/>
              </w:rPr>
              <w:t>“Ekologiya</w:t>
            </w:r>
            <w:r w:rsidRPr="00F90D72">
              <w:rPr>
                <w:rFonts w:cs="Times New Roman"/>
                <w:szCs w:val="28"/>
                <w:lang w:val="uz-Latn-UZ"/>
              </w:rPr>
              <w:t>ni asraym</w:t>
            </w:r>
            <w:r w:rsidRPr="00F90D72">
              <w:rPr>
                <w:rFonts w:cs="Times New Roman"/>
                <w:szCs w:val="28"/>
                <w:lang w:val="uz-Cyrl-UZ"/>
              </w:rPr>
              <w:t>iz”mavzusida kecha tashkil etish va o</w:t>
            </w:r>
            <w:r w:rsidRPr="00F90D72">
              <w:rPr>
                <w:rFonts w:cs="Times New Roman"/>
                <w:szCs w:val="28"/>
                <w:lang w:val="uz-Latn-UZ"/>
              </w:rPr>
              <w:t>ʻ</w:t>
            </w:r>
            <w:r w:rsidRPr="00F90D72">
              <w:rPr>
                <w:rFonts w:cs="Times New Roman"/>
                <w:szCs w:val="28"/>
                <w:lang w:val="uz-Cyrl-UZ"/>
              </w:rPr>
              <w:t>tkazish</w:t>
            </w:r>
          </w:p>
        </w:tc>
        <w:tc>
          <w:tcPr>
            <w:tcW w:w="1559" w:type="dxa"/>
          </w:tcPr>
          <w:p w14:paraId="748B9EB0" w14:textId="77777777" w:rsidR="00763599" w:rsidRPr="00AC7234" w:rsidRDefault="00763599" w:rsidP="00B903B4">
            <w:pPr>
              <w:rPr>
                <w:rFonts w:cs="Times New Roman"/>
                <w:szCs w:val="28"/>
                <w:lang w:val="uz-Cyrl-UZ"/>
              </w:rPr>
            </w:pPr>
          </w:p>
        </w:tc>
        <w:tc>
          <w:tcPr>
            <w:tcW w:w="1701" w:type="dxa"/>
          </w:tcPr>
          <w:p w14:paraId="2B53ADDD" w14:textId="77777777" w:rsidR="00763599" w:rsidRPr="00AC7234" w:rsidRDefault="00763599" w:rsidP="00B903B4">
            <w:pPr>
              <w:rPr>
                <w:rFonts w:cs="Times New Roman"/>
                <w:szCs w:val="28"/>
                <w:lang w:val="uz-Cyrl-UZ"/>
              </w:rPr>
            </w:pPr>
          </w:p>
        </w:tc>
        <w:tc>
          <w:tcPr>
            <w:tcW w:w="1985" w:type="dxa"/>
          </w:tcPr>
          <w:p w14:paraId="4441CEBA" w14:textId="77777777" w:rsidR="00763599" w:rsidRPr="00AC7234" w:rsidRDefault="00763599" w:rsidP="00B903B4">
            <w:pPr>
              <w:rPr>
                <w:rFonts w:cs="Times New Roman"/>
                <w:szCs w:val="28"/>
                <w:lang w:val="uz-Cyrl-UZ"/>
              </w:rPr>
            </w:pPr>
          </w:p>
        </w:tc>
      </w:tr>
      <w:tr w:rsidR="00763599" w:rsidRPr="00F11198" w14:paraId="10E9977F" w14:textId="77777777" w:rsidTr="00763599">
        <w:tc>
          <w:tcPr>
            <w:tcW w:w="709" w:type="dxa"/>
          </w:tcPr>
          <w:p w14:paraId="62F9227F" w14:textId="77777777" w:rsidR="00763599" w:rsidRPr="00A92D84" w:rsidRDefault="00763599" w:rsidP="00B903B4">
            <w:pPr>
              <w:rPr>
                <w:rFonts w:cs="Times New Roman"/>
                <w:szCs w:val="28"/>
                <w:lang w:val="uz-Latn-UZ"/>
              </w:rPr>
            </w:pPr>
            <w:r>
              <w:rPr>
                <w:rFonts w:cs="Times New Roman"/>
                <w:szCs w:val="28"/>
                <w:lang w:val="uz-Latn-UZ"/>
              </w:rPr>
              <w:t>8.</w:t>
            </w:r>
          </w:p>
        </w:tc>
        <w:tc>
          <w:tcPr>
            <w:tcW w:w="4820" w:type="dxa"/>
          </w:tcPr>
          <w:p w14:paraId="0AAD4ABD" w14:textId="77777777" w:rsidR="00763599" w:rsidRPr="00A92D84" w:rsidRDefault="00763599" w:rsidP="00B903B4">
            <w:pPr>
              <w:rPr>
                <w:rFonts w:cs="Times New Roman"/>
                <w:szCs w:val="28"/>
                <w:lang w:val="uz-Cyrl-UZ"/>
              </w:rPr>
            </w:pPr>
            <w:r>
              <w:rPr>
                <w:rFonts w:cs="Times New Roman"/>
                <w:szCs w:val="28"/>
                <w:lang w:val="uz-Cyrl-UZ"/>
              </w:rPr>
              <w:t>“Qushlar bizning doʻstimiz”</w:t>
            </w:r>
            <w:r>
              <w:rPr>
                <w:rFonts w:cs="Times New Roman"/>
                <w:szCs w:val="28"/>
                <w:lang w:val="uz-Latn-UZ"/>
              </w:rPr>
              <w:t xml:space="preserve"> “Qushlar va gullar”</w:t>
            </w:r>
            <w:r>
              <w:rPr>
                <w:rFonts w:cs="Times New Roman"/>
                <w:szCs w:val="28"/>
                <w:lang w:val="uz-Cyrl-UZ"/>
              </w:rPr>
              <w:t xml:space="preserve"> </w:t>
            </w:r>
            <w:r w:rsidRPr="00A92D84">
              <w:rPr>
                <w:rFonts w:cs="Times New Roman"/>
                <w:szCs w:val="28"/>
                <w:lang w:val="uz-Latn-UZ"/>
              </w:rPr>
              <w:t>mavzu</w:t>
            </w:r>
            <w:r>
              <w:rPr>
                <w:rFonts w:cs="Times New Roman"/>
                <w:szCs w:val="28"/>
                <w:lang w:val="uz-Latn-UZ"/>
              </w:rPr>
              <w:t>s</w:t>
            </w:r>
            <w:r w:rsidRPr="00A92D84">
              <w:rPr>
                <w:rFonts w:cs="Times New Roman"/>
                <w:szCs w:val="28"/>
                <w:lang w:val="uz-Latn-UZ"/>
              </w:rPr>
              <w:t xml:space="preserve">ida </w:t>
            </w:r>
            <w:r w:rsidRPr="00A92D84">
              <w:rPr>
                <w:rFonts w:cs="Times New Roman"/>
                <w:szCs w:val="28"/>
                <w:lang w:val="uz-Cyrl-UZ"/>
              </w:rPr>
              <w:t>qiziqarli tadbirlar va tanlovlarni oʻtkazilish</w:t>
            </w:r>
          </w:p>
        </w:tc>
        <w:tc>
          <w:tcPr>
            <w:tcW w:w="1559" w:type="dxa"/>
          </w:tcPr>
          <w:p w14:paraId="3518FE04" w14:textId="77777777" w:rsidR="00763599" w:rsidRPr="00A92D84" w:rsidRDefault="00763599" w:rsidP="00B903B4">
            <w:pPr>
              <w:rPr>
                <w:rFonts w:cs="Times New Roman"/>
                <w:szCs w:val="28"/>
                <w:lang w:val="uz-Cyrl-UZ"/>
              </w:rPr>
            </w:pPr>
          </w:p>
        </w:tc>
        <w:tc>
          <w:tcPr>
            <w:tcW w:w="1701" w:type="dxa"/>
          </w:tcPr>
          <w:p w14:paraId="1AD5B2A0" w14:textId="77777777" w:rsidR="00763599" w:rsidRPr="00A92D84" w:rsidRDefault="00763599" w:rsidP="00B903B4">
            <w:pPr>
              <w:rPr>
                <w:rFonts w:cs="Times New Roman"/>
                <w:szCs w:val="28"/>
                <w:lang w:val="uz-Cyrl-UZ"/>
              </w:rPr>
            </w:pPr>
          </w:p>
        </w:tc>
        <w:tc>
          <w:tcPr>
            <w:tcW w:w="1985" w:type="dxa"/>
          </w:tcPr>
          <w:p w14:paraId="13326F6E" w14:textId="77777777" w:rsidR="00763599" w:rsidRPr="00A92D84" w:rsidRDefault="00763599" w:rsidP="00B903B4">
            <w:pPr>
              <w:rPr>
                <w:rFonts w:cs="Times New Roman"/>
                <w:szCs w:val="28"/>
                <w:lang w:val="uz-Cyrl-UZ"/>
              </w:rPr>
            </w:pPr>
          </w:p>
        </w:tc>
      </w:tr>
      <w:tr w:rsidR="00763599" w:rsidRPr="00F11198" w14:paraId="313110BC" w14:textId="77777777" w:rsidTr="00763599">
        <w:tc>
          <w:tcPr>
            <w:tcW w:w="709" w:type="dxa"/>
          </w:tcPr>
          <w:p w14:paraId="6C659004" w14:textId="77777777" w:rsidR="00763599" w:rsidRPr="00A92D84" w:rsidRDefault="00763599" w:rsidP="00B903B4">
            <w:pPr>
              <w:rPr>
                <w:rFonts w:cs="Times New Roman"/>
                <w:szCs w:val="28"/>
                <w:lang w:val="uz-Latn-UZ"/>
              </w:rPr>
            </w:pPr>
            <w:r>
              <w:rPr>
                <w:rFonts w:cs="Times New Roman"/>
                <w:szCs w:val="28"/>
                <w:lang w:val="uz-Latn-UZ"/>
              </w:rPr>
              <w:t>9.</w:t>
            </w:r>
          </w:p>
        </w:tc>
        <w:tc>
          <w:tcPr>
            <w:tcW w:w="4820" w:type="dxa"/>
          </w:tcPr>
          <w:p w14:paraId="0F52E217" w14:textId="77777777" w:rsidR="00763599" w:rsidRPr="00A92D84" w:rsidRDefault="00763599" w:rsidP="00B903B4">
            <w:pPr>
              <w:rPr>
                <w:rFonts w:cs="Times New Roman"/>
                <w:szCs w:val="28"/>
                <w:lang w:val="uz-Latn-UZ"/>
              </w:rPr>
            </w:pPr>
            <w:r w:rsidRPr="007473B2">
              <w:rPr>
                <w:szCs w:val="28"/>
                <w:lang w:val="uz-Latn-UZ"/>
              </w:rPr>
              <w:t>“Dunyo mening nigohimda</w:t>
            </w:r>
            <w:r w:rsidRPr="00B21CAD">
              <w:rPr>
                <w:szCs w:val="28"/>
                <w:lang w:val="uz-Latn-UZ"/>
              </w:rPr>
              <w:t>”</w:t>
            </w:r>
            <w:r>
              <w:rPr>
                <w:szCs w:val="28"/>
                <w:lang w:val="uz-Latn-UZ"/>
              </w:rPr>
              <w:t>,</w:t>
            </w:r>
            <w:r w:rsidRPr="00B21CAD">
              <w:rPr>
                <w:szCs w:val="28"/>
                <w:lang w:val="uz-Latn-UZ"/>
              </w:rPr>
              <w:t xml:space="preserve"> “Xarita orqali davlatlarga sayohat qilamiz” </w:t>
            </w:r>
            <w:r w:rsidRPr="00B21CAD">
              <w:rPr>
                <w:rFonts w:cs="Times New Roman"/>
                <w:szCs w:val="28"/>
                <w:lang w:val="uz-Latn-UZ"/>
              </w:rPr>
              <w:t>mavzusida qiziqarli tadbirlar va tanlovlarni oʻtkazish</w:t>
            </w:r>
          </w:p>
        </w:tc>
        <w:tc>
          <w:tcPr>
            <w:tcW w:w="1559" w:type="dxa"/>
          </w:tcPr>
          <w:p w14:paraId="79B850E9" w14:textId="77777777" w:rsidR="00763599" w:rsidRPr="00A92D84" w:rsidRDefault="00763599" w:rsidP="00B903B4">
            <w:pPr>
              <w:rPr>
                <w:rFonts w:cs="Times New Roman"/>
                <w:szCs w:val="28"/>
                <w:lang w:val="uz-Cyrl-UZ"/>
              </w:rPr>
            </w:pPr>
          </w:p>
        </w:tc>
        <w:tc>
          <w:tcPr>
            <w:tcW w:w="1701" w:type="dxa"/>
          </w:tcPr>
          <w:p w14:paraId="2F050291" w14:textId="77777777" w:rsidR="00763599" w:rsidRPr="00A92D84" w:rsidRDefault="00763599" w:rsidP="00B903B4">
            <w:pPr>
              <w:rPr>
                <w:rFonts w:cs="Times New Roman"/>
                <w:szCs w:val="28"/>
                <w:lang w:val="uz-Cyrl-UZ"/>
              </w:rPr>
            </w:pPr>
          </w:p>
        </w:tc>
        <w:tc>
          <w:tcPr>
            <w:tcW w:w="1985" w:type="dxa"/>
          </w:tcPr>
          <w:p w14:paraId="6E403B55" w14:textId="77777777" w:rsidR="00763599" w:rsidRPr="00A92D84" w:rsidRDefault="00763599" w:rsidP="00B903B4">
            <w:pPr>
              <w:rPr>
                <w:rFonts w:cs="Times New Roman"/>
                <w:szCs w:val="28"/>
                <w:lang w:val="uz-Cyrl-UZ"/>
              </w:rPr>
            </w:pPr>
          </w:p>
        </w:tc>
      </w:tr>
      <w:tr w:rsidR="00763599" w:rsidRPr="00F11198" w14:paraId="2490F3BC" w14:textId="77777777" w:rsidTr="00763599">
        <w:tc>
          <w:tcPr>
            <w:tcW w:w="709" w:type="dxa"/>
          </w:tcPr>
          <w:p w14:paraId="425BC2A8" w14:textId="77777777" w:rsidR="00763599" w:rsidRPr="00A92D84" w:rsidRDefault="00763599" w:rsidP="00B903B4">
            <w:pPr>
              <w:rPr>
                <w:rFonts w:cs="Times New Roman"/>
                <w:szCs w:val="28"/>
                <w:lang w:val="uz-Latn-UZ"/>
              </w:rPr>
            </w:pPr>
            <w:r>
              <w:rPr>
                <w:rFonts w:cs="Times New Roman"/>
                <w:szCs w:val="28"/>
                <w:lang w:val="uz-Latn-UZ"/>
              </w:rPr>
              <w:t>10.</w:t>
            </w:r>
          </w:p>
        </w:tc>
        <w:tc>
          <w:tcPr>
            <w:tcW w:w="4820" w:type="dxa"/>
          </w:tcPr>
          <w:p w14:paraId="55477003" w14:textId="77777777" w:rsidR="00763599" w:rsidRPr="007473B2" w:rsidRDefault="00763599" w:rsidP="00B903B4">
            <w:pPr>
              <w:rPr>
                <w:rFonts w:cs="Times New Roman"/>
                <w:szCs w:val="28"/>
                <w:lang w:val="uz-Latn-UZ"/>
              </w:rPr>
            </w:pPr>
            <w:r w:rsidRPr="007473B2">
              <w:rPr>
                <w:szCs w:val="28"/>
                <w:lang w:val="uz-Latn-UZ"/>
              </w:rPr>
              <w:t xml:space="preserve">Iqtisodiy bilim asoslari fanidan </w:t>
            </w:r>
            <w:r w:rsidRPr="007473B2">
              <w:rPr>
                <w:szCs w:val="28"/>
                <w:lang w:val="uz-Cyrl-UZ"/>
              </w:rPr>
              <w:t>“</w:t>
            </w:r>
            <w:r w:rsidRPr="007473B2">
              <w:rPr>
                <w:szCs w:val="28"/>
                <w:lang w:val="uz-Latn-UZ"/>
              </w:rPr>
              <w:t>Loyihalar va startaplar</w:t>
            </w:r>
            <w:r w:rsidRPr="007473B2">
              <w:rPr>
                <w:szCs w:val="28"/>
                <w:lang w:val="uz-Cyrl-UZ"/>
              </w:rPr>
              <w:t xml:space="preserve"> haftaligi”</w:t>
            </w:r>
            <w:r w:rsidRPr="007473B2">
              <w:rPr>
                <w:szCs w:val="28"/>
                <w:lang w:val="uz-Latn-UZ"/>
              </w:rPr>
              <w:t xml:space="preserve"> biznes rejalar </w:t>
            </w:r>
            <w:r w:rsidRPr="007473B2">
              <w:rPr>
                <w:szCs w:val="28"/>
                <w:lang w:val="uz-Cyrl-UZ"/>
              </w:rPr>
              <w:t>turnerini tashkil etish</w:t>
            </w:r>
            <w:r w:rsidRPr="007473B2">
              <w:rPr>
                <w:rFonts w:cs="Times New Roman"/>
                <w:szCs w:val="28"/>
                <w:lang w:val="uz-Cyrl-UZ"/>
              </w:rPr>
              <w:t xml:space="preserve"> </w:t>
            </w:r>
            <w:r>
              <w:rPr>
                <w:rFonts w:cs="Times New Roman"/>
                <w:szCs w:val="28"/>
                <w:lang w:val="uz-Latn-UZ"/>
              </w:rPr>
              <w:t xml:space="preserve"> </w:t>
            </w:r>
            <w:r w:rsidRPr="007473B2">
              <w:rPr>
                <w:rFonts w:cs="Times New Roman"/>
                <w:szCs w:val="28"/>
                <w:lang w:val="uz-Latn-UZ"/>
              </w:rPr>
              <w:t xml:space="preserve">  </w:t>
            </w:r>
          </w:p>
        </w:tc>
        <w:tc>
          <w:tcPr>
            <w:tcW w:w="1559" w:type="dxa"/>
          </w:tcPr>
          <w:p w14:paraId="30A0F9C8" w14:textId="77777777" w:rsidR="00763599" w:rsidRPr="00A92D84" w:rsidRDefault="00763599" w:rsidP="00B903B4">
            <w:pPr>
              <w:rPr>
                <w:rFonts w:cs="Times New Roman"/>
                <w:szCs w:val="28"/>
                <w:lang w:val="uz-Cyrl-UZ"/>
              </w:rPr>
            </w:pPr>
          </w:p>
        </w:tc>
        <w:tc>
          <w:tcPr>
            <w:tcW w:w="1701" w:type="dxa"/>
          </w:tcPr>
          <w:p w14:paraId="2A9B4D91" w14:textId="77777777" w:rsidR="00763599" w:rsidRPr="00A92D84" w:rsidRDefault="00763599" w:rsidP="00B903B4">
            <w:pPr>
              <w:rPr>
                <w:rFonts w:cs="Times New Roman"/>
                <w:szCs w:val="28"/>
                <w:lang w:val="uz-Cyrl-UZ"/>
              </w:rPr>
            </w:pPr>
          </w:p>
        </w:tc>
        <w:tc>
          <w:tcPr>
            <w:tcW w:w="1985" w:type="dxa"/>
          </w:tcPr>
          <w:p w14:paraId="22FB7A56" w14:textId="77777777" w:rsidR="00763599" w:rsidRPr="00A92D84" w:rsidRDefault="00763599" w:rsidP="00B903B4">
            <w:pPr>
              <w:rPr>
                <w:rFonts w:cs="Times New Roman"/>
                <w:szCs w:val="28"/>
                <w:lang w:val="uz-Cyrl-UZ"/>
              </w:rPr>
            </w:pPr>
          </w:p>
        </w:tc>
      </w:tr>
      <w:tr w:rsidR="00763599" w:rsidRPr="00F11198" w14:paraId="2F9198EC" w14:textId="77777777" w:rsidTr="00763599">
        <w:tc>
          <w:tcPr>
            <w:tcW w:w="709" w:type="dxa"/>
          </w:tcPr>
          <w:p w14:paraId="67E33981" w14:textId="77777777" w:rsidR="00763599" w:rsidRPr="00A92D84" w:rsidRDefault="00763599" w:rsidP="00B903B4">
            <w:pPr>
              <w:rPr>
                <w:rFonts w:cs="Times New Roman"/>
                <w:szCs w:val="28"/>
                <w:lang w:val="uz-Cyrl-UZ"/>
              </w:rPr>
            </w:pPr>
            <w:r w:rsidRPr="00A92D84">
              <w:rPr>
                <w:rFonts w:cs="Times New Roman"/>
                <w:szCs w:val="28"/>
                <w:lang w:val="uz-Cyrl-UZ"/>
              </w:rPr>
              <w:lastRenderedPageBreak/>
              <w:t>11.</w:t>
            </w:r>
          </w:p>
        </w:tc>
        <w:tc>
          <w:tcPr>
            <w:tcW w:w="4820" w:type="dxa"/>
          </w:tcPr>
          <w:p w14:paraId="1321EB46" w14:textId="77777777" w:rsidR="00763599" w:rsidRPr="007473B2" w:rsidRDefault="00763599" w:rsidP="00B903B4">
            <w:pPr>
              <w:rPr>
                <w:rFonts w:cs="Times New Roman"/>
                <w:szCs w:val="28"/>
                <w:lang w:val="uz-Latn-UZ"/>
              </w:rPr>
            </w:pPr>
            <w:r w:rsidRPr="007473B2">
              <w:rPr>
                <w:rFonts w:cs="Times New Roman"/>
                <w:szCs w:val="28"/>
                <w:lang w:val="uz-Cyrl-UZ"/>
              </w:rPr>
              <w:t>O</w:t>
            </w:r>
            <w:r w:rsidRPr="007473B2">
              <w:rPr>
                <w:rFonts w:cs="Times New Roman"/>
                <w:szCs w:val="28"/>
                <w:lang w:val="uz-Latn-UZ"/>
              </w:rPr>
              <w:t>ʻ</w:t>
            </w:r>
            <w:r w:rsidRPr="007473B2">
              <w:rPr>
                <w:rFonts w:cs="Times New Roman"/>
                <w:szCs w:val="28"/>
                <w:lang w:val="uz-Cyrl-UZ"/>
              </w:rPr>
              <w:t>quvchilar uc</w:t>
            </w:r>
            <w:r w:rsidRPr="007473B2">
              <w:rPr>
                <w:rFonts w:cs="Times New Roman"/>
                <w:szCs w:val="28"/>
                <w:lang w:val="uz-Latn-UZ"/>
              </w:rPr>
              <w:t>h</w:t>
            </w:r>
            <w:r w:rsidRPr="007473B2">
              <w:rPr>
                <w:rFonts w:cs="Times New Roman"/>
                <w:szCs w:val="28"/>
                <w:lang w:val="uz-Cyrl-UZ"/>
              </w:rPr>
              <w:t xml:space="preserve">un fanlar kesimida </w:t>
            </w:r>
            <w:r w:rsidRPr="007473B2">
              <w:rPr>
                <w:szCs w:val="28"/>
                <w:lang w:val="uz-Latn-UZ"/>
              </w:rPr>
              <w:t>“Dunyo manzaralari” mavzusida videoroliklar tanlovini tashkil etish</w:t>
            </w:r>
            <w:r w:rsidRPr="007473B2">
              <w:rPr>
                <w:rFonts w:cs="Times New Roman"/>
                <w:szCs w:val="28"/>
                <w:lang w:val="uz-Cyrl-UZ"/>
              </w:rPr>
              <w:t xml:space="preserve"> </w:t>
            </w:r>
            <w:r w:rsidRPr="007473B2">
              <w:rPr>
                <w:rFonts w:cs="Times New Roman"/>
                <w:szCs w:val="28"/>
                <w:lang w:val="uz-Latn-UZ"/>
              </w:rPr>
              <w:t xml:space="preserve"> </w:t>
            </w:r>
          </w:p>
        </w:tc>
        <w:tc>
          <w:tcPr>
            <w:tcW w:w="1559" w:type="dxa"/>
          </w:tcPr>
          <w:p w14:paraId="174B9501" w14:textId="77777777" w:rsidR="00763599" w:rsidRPr="007473B2" w:rsidRDefault="00763599" w:rsidP="00B903B4">
            <w:pPr>
              <w:rPr>
                <w:rFonts w:cs="Times New Roman"/>
                <w:szCs w:val="28"/>
                <w:lang w:val="uz-Cyrl-UZ"/>
              </w:rPr>
            </w:pPr>
          </w:p>
        </w:tc>
        <w:tc>
          <w:tcPr>
            <w:tcW w:w="1701" w:type="dxa"/>
          </w:tcPr>
          <w:p w14:paraId="49A00029" w14:textId="77777777" w:rsidR="00763599" w:rsidRPr="007473B2" w:rsidRDefault="00763599" w:rsidP="00B903B4">
            <w:pPr>
              <w:rPr>
                <w:rFonts w:cs="Times New Roman"/>
                <w:szCs w:val="28"/>
                <w:lang w:val="uz-Cyrl-UZ"/>
              </w:rPr>
            </w:pPr>
          </w:p>
        </w:tc>
        <w:tc>
          <w:tcPr>
            <w:tcW w:w="1985" w:type="dxa"/>
          </w:tcPr>
          <w:p w14:paraId="1A32F299" w14:textId="77777777" w:rsidR="00763599" w:rsidRPr="00A92D84" w:rsidRDefault="00763599" w:rsidP="00B903B4">
            <w:pPr>
              <w:rPr>
                <w:rFonts w:cs="Times New Roman"/>
                <w:szCs w:val="28"/>
                <w:lang w:val="uz-Cyrl-UZ"/>
              </w:rPr>
            </w:pPr>
          </w:p>
        </w:tc>
      </w:tr>
      <w:tr w:rsidR="00763599" w:rsidRPr="00F11198" w14:paraId="3D6849B1" w14:textId="77777777" w:rsidTr="00763599">
        <w:tc>
          <w:tcPr>
            <w:tcW w:w="709" w:type="dxa"/>
          </w:tcPr>
          <w:p w14:paraId="7FA45831" w14:textId="77777777" w:rsidR="00763599" w:rsidRPr="00A92D84" w:rsidRDefault="00763599" w:rsidP="00B903B4">
            <w:pPr>
              <w:rPr>
                <w:rFonts w:cs="Times New Roman"/>
                <w:szCs w:val="28"/>
                <w:lang w:val="uz-Latn-UZ"/>
              </w:rPr>
            </w:pPr>
            <w:r>
              <w:rPr>
                <w:rFonts w:cs="Times New Roman"/>
                <w:szCs w:val="28"/>
                <w:lang w:val="uz-Latn-UZ"/>
              </w:rPr>
              <w:t>12.</w:t>
            </w:r>
          </w:p>
        </w:tc>
        <w:tc>
          <w:tcPr>
            <w:tcW w:w="4820" w:type="dxa"/>
          </w:tcPr>
          <w:p w14:paraId="5ED8546C" w14:textId="77777777" w:rsidR="00763599" w:rsidRPr="00A92D84" w:rsidRDefault="00763599" w:rsidP="00B903B4">
            <w:pPr>
              <w:rPr>
                <w:rFonts w:cs="Times New Roman"/>
                <w:szCs w:val="28"/>
                <w:lang w:val="uz-Cyrl-UZ"/>
              </w:rPr>
            </w:pPr>
            <w:r w:rsidRPr="00A92D84">
              <w:rPr>
                <w:rFonts w:cs="Times New Roman"/>
                <w:szCs w:val="28"/>
                <w:lang w:val="uz-Cyrl-UZ"/>
              </w:rPr>
              <w:t xml:space="preserve"> “Men tadqiqotchi” ruknidagi loyiha ishi taqdimoti asosida video lavhalar tayyorlash va internet saytlari</w:t>
            </w:r>
            <w:r>
              <w:rPr>
                <w:rFonts w:cs="Times New Roman"/>
                <w:szCs w:val="28"/>
                <w:lang w:val="uz-Latn-UZ"/>
              </w:rPr>
              <w:t>ga</w:t>
            </w:r>
            <w:r w:rsidRPr="00A92D84">
              <w:rPr>
                <w:rFonts w:cs="Times New Roman"/>
                <w:szCs w:val="28"/>
                <w:lang w:val="uz-Cyrl-UZ"/>
              </w:rPr>
              <w:t xml:space="preserve"> joylashtirish</w:t>
            </w:r>
          </w:p>
        </w:tc>
        <w:tc>
          <w:tcPr>
            <w:tcW w:w="1559" w:type="dxa"/>
          </w:tcPr>
          <w:p w14:paraId="2C2BA08E" w14:textId="77777777" w:rsidR="00763599" w:rsidRPr="00A92D84" w:rsidRDefault="00763599" w:rsidP="00B903B4">
            <w:pPr>
              <w:rPr>
                <w:rFonts w:cs="Times New Roman"/>
                <w:szCs w:val="28"/>
                <w:lang w:val="en-US"/>
              </w:rPr>
            </w:pPr>
          </w:p>
        </w:tc>
        <w:tc>
          <w:tcPr>
            <w:tcW w:w="1701" w:type="dxa"/>
          </w:tcPr>
          <w:p w14:paraId="20BB41F4" w14:textId="77777777" w:rsidR="00763599" w:rsidRPr="00A92D84" w:rsidRDefault="00763599" w:rsidP="00B903B4">
            <w:pPr>
              <w:rPr>
                <w:rFonts w:cs="Times New Roman"/>
                <w:szCs w:val="28"/>
                <w:lang w:val="en-US"/>
              </w:rPr>
            </w:pPr>
          </w:p>
        </w:tc>
        <w:tc>
          <w:tcPr>
            <w:tcW w:w="1985" w:type="dxa"/>
          </w:tcPr>
          <w:p w14:paraId="4ADDE35D" w14:textId="77777777" w:rsidR="00763599" w:rsidRPr="00A92D84" w:rsidRDefault="00763599" w:rsidP="00B903B4">
            <w:pPr>
              <w:rPr>
                <w:rFonts w:cs="Times New Roman"/>
                <w:szCs w:val="28"/>
                <w:lang w:val="en-US"/>
              </w:rPr>
            </w:pPr>
          </w:p>
        </w:tc>
      </w:tr>
      <w:tr w:rsidR="00763599" w:rsidRPr="00F11198" w14:paraId="0DB89474" w14:textId="77777777" w:rsidTr="00763599">
        <w:tc>
          <w:tcPr>
            <w:tcW w:w="709" w:type="dxa"/>
          </w:tcPr>
          <w:p w14:paraId="64DFDC26" w14:textId="77777777" w:rsidR="00763599" w:rsidRPr="00A92D84" w:rsidRDefault="00763599" w:rsidP="00B903B4">
            <w:pPr>
              <w:rPr>
                <w:rFonts w:cs="Times New Roman"/>
                <w:szCs w:val="28"/>
                <w:lang w:val="uz-Latn-UZ"/>
              </w:rPr>
            </w:pPr>
            <w:r>
              <w:rPr>
                <w:rFonts w:cs="Times New Roman"/>
                <w:szCs w:val="28"/>
                <w:lang w:val="uz-Latn-UZ"/>
              </w:rPr>
              <w:t>13.</w:t>
            </w:r>
          </w:p>
        </w:tc>
        <w:tc>
          <w:tcPr>
            <w:tcW w:w="4820" w:type="dxa"/>
          </w:tcPr>
          <w:p w14:paraId="7B0D7744" w14:textId="77777777" w:rsidR="00763599" w:rsidRPr="00A92D84" w:rsidRDefault="00763599" w:rsidP="00B903B4">
            <w:pPr>
              <w:rPr>
                <w:rFonts w:cs="Times New Roman"/>
                <w:szCs w:val="28"/>
                <w:lang w:val="uz-Cyrl-UZ"/>
              </w:rPr>
            </w:pPr>
            <w:r w:rsidRPr="00A92D84">
              <w:rPr>
                <w:rFonts w:cs="Times New Roman"/>
                <w:szCs w:val="28"/>
                <w:lang w:val="uz-Cyrl-UZ"/>
              </w:rPr>
              <w:t xml:space="preserve"> </w:t>
            </w:r>
            <w:r w:rsidRPr="00A92D84">
              <w:rPr>
                <w:rFonts w:cs="Times New Roman"/>
                <w:szCs w:val="28"/>
                <w:lang w:val="uz-Latn-UZ"/>
              </w:rPr>
              <w:t xml:space="preserve">Oʻquvchilar oʻrtasida </w:t>
            </w:r>
            <w:r>
              <w:rPr>
                <w:rFonts w:cs="Times New Roman"/>
                <w:szCs w:val="28"/>
                <w:lang w:val="uz-Latn-UZ"/>
              </w:rPr>
              <w:t xml:space="preserve"> geografiya va iqtisodiy bilim asoslari </w:t>
            </w:r>
            <w:r w:rsidRPr="00A92D84">
              <w:rPr>
                <w:rFonts w:cs="Times New Roman"/>
                <w:szCs w:val="28"/>
                <w:lang w:val="uz-Cyrl-UZ"/>
              </w:rPr>
              <w:t>fanlaridan “Mening ilk kitobim” tanlovini tashkil etish</w:t>
            </w:r>
          </w:p>
        </w:tc>
        <w:tc>
          <w:tcPr>
            <w:tcW w:w="1559" w:type="dxa"/>
          </w:tcPr>
          <w:p w14:paraId="4EA56742" w14:textId="77777777" w:rsidR="00763599" w:rsidRPr="00A92D84" w:rsidRDefault="00763599" w:rsidP="00B903B4">
            <w:pPr>
              <w:rPr>
                <w:rFonts w:cs="Times New Roman"/>
                <w:szCs w:val="28"/>
                <w:lang w:val="en-US"/>
              </w:rPr>
            </w:pPr>
          </w:p>
        </w:tc>
        <w:tc>
          <w:tcPr>
            <w:tcW w:w="1701" w:type="dxa"/>
          </w:tcPr>
          <w:p w14:paraId="3A773D0C" w14:textId="77777777" w:rsidR="00763599" w:rsidRPr="00A92D84" w:rsidRDefault="00763599" w:rsidP="00B903B4">
            <w:pPr>
              <w:rPr>
                <w:rFonts w:cs="Times New Roman"/>
                <w:szCs w:val="28"/>
                <w:lang w:val="en-US"/>
              </w:rPr>
            </w:pPr>
          </w:p>
        </w:tc>
        <w:tc>
          <w:tcPr>
            <w:tcW w:w="1985" w:type="dxa"/>
          </w:tcPr>
          <w:p w14:paraId="0B6DC8AF" w14:textId="77777777" w:rsidR="00763599" w:rsidRPr="00A92D84" w:rsidRDefault="00763599" w:rsidP="00B903B4">
            <w:pPr>
              <w:rPr>
                <w:rFonts w:cs="Times New Roman"/>
                <w:szCs w:val="28"/>
                <w:lang w:val="en-US"/>
              </w:rPr>
            </w:pPr>
          </w:p>
        </w:tc>
      </w:tr>
      <w:tr w:rsidR="00763599" w:rsidRPr="00F11198" w14:paraId="725B757B" w14:textId="77777777" w:rsidTr="00763599">
        <w:tc>
          <w:tcPr>
            <w:tcW w:w="709" w:type="dxa"/>
          </w:tcPr>
          <w:p w14:paraId="7D23E66D" w14:textId="77777777" w:rsidR="00763599" w:rsidRPr="00A92D84" w:rsidRDefault="00763599" w:rsidP="00B903B4">
            <w:pPr>
              <w:rPr>
                <w:rFonts w:cs="Times New Roman"/>
                <w:szCs w:val="28"/>
                <w:lang w:val="uz-Cyrl-UZ"/>
              </w:rPr>
            </w:pPr>
            <w:r w:rsidRPr="00A92D84">
              <w:rPr>
                <w:rFonts w:cs="Times New Roman"/>
                <w:szCs w:val="28"/>
                <w:lang w:val="uz-Cyrl-UZ"/>
              </w:rPr>
              <w:t>1</w:t>
            </w:r>
            <w:r>
              <w:rPr>
                <w:rFonts w:cs="Times New Roman"/>
                <w:szCs w:val="28"/>
                <w:lang w:val="uz-Latn-UZ"/>
              </w:rPr>
              <w:t>4</w:t>
            </w:r>
            <w:r w:rsidRPr="00A92D84">
              <w:rPr>
                <w:rFonts w:cs="Times New Roman"/>
                <w:szCs w:val="28"/>
                <w:lang w:val="uz-Cyrl-UZ"/>
              </w:rPr>
              <w:t>.</w:t>
            </w:r>
          </w:p>
        </w:tc>
        <w:tc>
          <w:tcPr>
            <w:tcW w:w="4820" w:type="dxa"/>
          </w:tcPr>
          <w:p w14:paraId="654BDDF4" w14:textId="77777777" w:rsidR="00763599" w:rsidRPr="00A92D84" w:rsidRDefault="00763599" w:rsidP="00B903B4">
            <w:pPr>
              <w:rPr>
                <w:rFonts w:cs="Times New Roman"/>
                <w:szCs w:val="28"/>
                <w:lang w:val="uz-Cyrl-UZ"/>
              </w:rPr>
            </w:pPr>
            <w:r w:rsidRPr="00A92D84">
              <w:rPr>
                <w:rFonts w:cs="Times New Roman"/>
                <w:szCs w:val="28"/>
                <w:lang w:val="uz-Cyrl-UZ"/>
              </w:rPr>
              <w:t>Fan oyligida oliy oʻquv yurtlari professor-oʻqituvchilari, olimlar, darslik mualliflari bilan uchrashuvlarni tashkil etish</w:t>
            </w:r>
          </w:p>
        </w:tc>
        <w:tc>
          <w:tcPr>
            <w:tcW w:w="1559" w:type="dxa"/>
          </w:tcPr>
          <w:p w14:paraId="2A8ECB4F" w14:textId="77777777" w:rsidR="00763599" w:rsidRPr="00A855E4" w:rsidRDefault="00763599" w:rsidP="00B903B4">
            <w:pPr>
              <w:rPr>
                <w:rFonts w:cs="Times New Roman"/>
                <w:szCs w:val="28"/>
                <w:lang w:val="uz-Cyrl-UZ"/>
              </w:rPr>
            </w:pPr>
          </w:p>
        </w:tc>
        <w:tc>
          <w:tcPr>
            <w:tcW w:w="1701" w:type="dxa"/>
          </w:tcPr>
          <w:p w14:paraId="431A5E3B" w14:textId="77777777" w:rsidR="00763599" w:rsidRPr="00A855E4" w:rsidRDefault="00763599" w:rsidP="00B903B4">
            <w:pPr>
              <w:rPr>
                <w:rFonts w:cs="Times New Roman"/>
                <w:szCs w:val="28"/>
                <w:lang w:val="uz-Cyrl-UZ"/>
              </w:rPr>
            </w:pPr>
          </w:p>
        </w:tc>
        <w:tc>
          <w:tcPr>
            <w:tcW w:w="1985" w:type="dxa"/>
          </w:tcPr>
          <w:p w14:paraId="659DD0AD" w14:textId="77777777" w:rsidR="00763599" w:rsidRPr="00A92D84" w:rsidRDefault="00763599" w:rsidP="00B903B4">
            <w:pPr>
              <w:rPr>
                <w:rFonts w:cs="Times New Roman"/>
                <w:szCs w:val="28"/>
                <w:lang w:val="uz-Cyrl-UZ"/>
              </w:rPr>
            </w:pPr>
          </w:p>
        </w:tc>
      </w:tr>
      <w:tr w:rsidR="00DC55E4" w:rsidRPr="00F11198" w14:paraId="38041A32" w14:textId="77777777" w:rsidTr="00763599">
        <w:tc>
          <w:tcPr>
            <w:tcW w:w="709" w:type="dxa"/>
          </w:tcPr>
          <w:p w14:paraId="0BB3FDB1" w14:textId="59191BBF" w:rsidR="00DC55E4" w:rsidRPr="00DC55E4" w:rsidRDefault="00DC55E4" w:rsidP="00DC55E4">
            <w:pPr>
              <w:rPr>
                <w:rFonts w:cs="Times New Roman"/>
                <w:szCs w:val="28"/>
                <w:lang w:val="uz-Latn-UZ"/>
              </w:rPr>
            </w:pPr>
            <w:r>
              <w:rPr>
                <w:rFonts w:cs="Times New Roman"/>
                <w:szCs w:val="28"/>
                <w:lang w:val="uz-Latn-UZ"/>
              </w:rPr>
              <w:t>15.</w:t>
            </w:r>
          </w:p>
        </w:tc>
        <w:tc>
          <w:tcPr>
            <w:tcW w:w="4820" w:type="dxa"/>
          </w:tcPr>
          <w:p w14:paraId="13183630" w14:textId="4F1E6BE6" w:rsidR="00DC55E4" w:rsidRPr="00A92D84" w:rsidRDefault="00DC55E4" w:rsidP="00DC55E4">
            <w:pPr>
              <w:rPr>
                <w:rFonts w:cs="Times New Roman"/>
                <w:szCs w:val="28"/>
                <w:lang w:val="uz-Cyrl-UZ"/>
              </w:rPr>
            </w:pPr>
            <w:r>
              <w:rPr>
                <w:lang w:val="uz-Cyrl-UZ"/>
              </w:rPr>
              <w:t xml:space="preserve">Fan yoʻnalishlarida oʻqituvchilarning ilgʻor ish tajribalari, metodik tavsiyalari va zamonaviy dars usullarini tashkil etish boʻyicha yozgan maqolalari </w:t>
            </w:r>
            <w:r>
              <w:rPr>
                <w:lang w:val="uz-Latn-UZ"/>
              </w:rPr>
              <w:t>bilan</w:t>
            </w:r>
            <w:r>
              <w:rPr>
                <w:lang w:val="uz-Cyrl-UZ"/>
              </w:rPr>
              <w:t xml:space="preserve"> fan oyligi yuzasidan tashkil etilgan Respublika miqyosidagi onlayn ilmiy-amaliy konferensiyada</w:t>
            </w:r>
            <w:r>
              <w:rPr>
                <w:lang w:val="uz-Latn-UZ"/>
              </w:rPr>
              <w:t xml:space="preserve"> ishtiroklarini ta’minlash</w:t>
            </w:r>
          </w:p>
        </w:tc>
        <w:tc>
          <w:tcPr>
            <w:tcW w:w="1559" w:type="dxa"/>
          </w:tcPr>
          <w:p w14:paraId="22E39377" w14:textId="77777777" w:rsidR="00DC55E4" w:rsidRPr="00A855E4" w:rsidRDefault="00DC55E4" w:rsidP="00DC55E4">
            <w:pPr>
              <w:rPr>
                <w:rFonts w:cs="Times New Roman"/>
                <w:szCs w:val="28"/>
                <w:lang w:val="uz-Cyrl-UZ"/>
              </w:rPr>
            </w:pPr>
          </w:p>
        </w:tc>
        <w:tc>
          <w:tcPr>
            <w:tcW w:w="1701" w:type="dxa"/>
          </w:tcPr>
          <w:p w14:paraId="0F9D0421" w14:textId="77777777" w:rsidR="00DC55E4" w:rsidRPr="00A855E4" w:rsidRDefault="00DC55E4" w:rsidP="00DC55E4">
            <w:pPr>
              <w:rPr>
                <w:rFonts w:cs="Times New Roman"/>
                <w:szCs w:val="28"/>
                <w:lang w:val="uz-Cyrl-UZ"/>
              </w:rPr>
            </w:pPr>
          </w:p>
        </w:tc>
        <w:tc>
          <w:tcPr>
            <w:tcW w:w="1985" w:type="dxa"/>
          </w:tcPr>
          <w:p w14:paraId="15B41130" w14:textId="77777777" w:rsidR="00DC55E4" w:rsidRPr="00A92D84" w:rsidRDefault="00DC55E4" w:rsidP="00DC55E4">
            <w:pPr>
              <w:rPr>
                <w:rFonts w:cs="Times New Roman"/>
                <w:szCs w:val="28"/>
                <w:lang w:val="uz-Cyrl-UZ"/>
              </w:rPr>
            </w:pPr>
          </w:p>
        </w:tc>
      </w:tr>
      <w:tr w:rsidR="00DC55E4" w:rsidRPr="00F11198" w14:paraId="7791B63A" w14:textId="77777777" w:rsidTr="00763599">
        <w:trPr>
          <w:trHeight w:val="692"/>
        </w:trPr>
        <w:tc>
          <w:tcPr>
            <w:tcW w:w="709" w:type="dxa"/>
          </w:tcPr>
          <w:p w14:paraId="39B6DA75" w14:textId="69B50953" w:rsidR="00DC55E4" w:rsidRPr="00A92D84" w:rsidRDefault="00DC55E4" w:rsidP="00DC55E4">
            <w:pPr>
              <w:rPr>
                <w:rFonts w:cs="Times New Roman"/>
                <w:szCs w:val="28"/>
                <w:lang w:val="uz-Cyrl-UZ"/>
              </w:rPr>
            </w:pPr>
            <w:r w:rsidRPr="00A92D84">
              <w:rPr>
                <w:rFonts w:cs="Times New Roman"/>
                <w:szCs w:val="28"/>
                <w:lang w:val="uz-Cyrl-UZ"/>
              </w:rPr>
              <w:t>1</w:t>
            </w:r>
            <w:r>
              <w:rPr>
                <w:rFonts w:cs="Times New Roman"/>
                <w:szCs w:val="28"/>
                <w:lang w:val="uz-Latn-UZ"/>
              </w:rPr>
              <w:t>6</w:t>
            </w:r>
            <w:r w:rsidRPr="00A92D84">
              <w:rPr>
                <w:rFonts w:cs="Times New Roman"/>
                <w:szCs w:val="28"/>
                <w:lang w:val="uz-Cyrl-UZ"/>
              </w:rPr>
              <w:t>.</w:t>
            </w:r>
          </w:p>
        </w:tc>
        <w:tc>
          <w:tcPr>
            <w:tcW w:w="4820" w:type="dxa"/>
          </w:tcPr>
          <w:p w14:paraId="36E78E33" w14:textId="77777777" w:rsidR="00DC55E4" w:rsidRPr="00A92D84" w:rsidRDefault="00DC55E4" w:rsidP="00DC55E4">
            <w:pPr>
              <w:rPr>
                <w:rFonts w:cs="Times New Roman"/>
                <w:szCs w:val="28"/>
                <w:lang w:val="en-US"/>
              </w:rPr>
            </w:pPr>
            <w:proofErr w:type="spellStart"/>
            <w:r w:rsidRPr="00A92D84">
              <w:rPr>
                <w:rFonts w:cs="Times New Roman"/>
                <w:szCs w:val="28"/>
                <w:lang w:val="en-US"/>
              </w:rPr>
              <w:t>Oʻqituvchilar</w:t>
            </w:r>
            <w:proofErr w:type="spellEnd"/>
            <w:r w:rsidRPr="00A92D84">
              <w:rPr>
                <w:rFonts w:cs="Times New Roman"/>
                <w:szCs w:val="28"/>
                <w:lang w:val="en-US"/>
              </w:rPr>
              <w:t xml:space="preserve"> </w:t>
            </w:r>
            <w:proofErr w:type="spellStart"/>
            <w:r w:rsidRPr="00A92D84">
              <w:rPr>
                <w:rFonts w:cs="Times New Roman"/>
                <w:szCs w:val="28"/>
                <w:lang w:val="en-US"/>
              </w:rPr>
              <w:t>tomonidan</w:t>
            </w:r>
            <w:proofErr w:type="spellEnd"/>
            <w:r w:rsidRPr="00A92D84">
              <w:rPr>
                <w:rFonts w:cs="Times New Roman"/>
                <w:szCs w:val="28"/>
                <w:lang w:val="en-US"/>
              </w:rPr>
              <w:t xml:space="preserve"> fan </w:t>
            </w:r>
            <w:proofErr w:type="spellStart"/>
            <w:r w:rsidRPr="00A92D84">
              <w:rPr>
                <w:rFonts w:cs="Times New Roman"/>
                <w:szCs w:val="28"/>
                <w:lang w:val="en-US"/>
              </w:rPr>
              <w:t>oyligida</w:t>
            </w:r>
            <w:proofErr w:type="spellEnd"/>
            <w:r w:rsidRPr="00A92D84">
              <w:rPr>
                <w:rFonts w:cs="Times New Roman"/>
                <w:szCs w:val="28"/>
                <w:lang w:val="en-US"/>
              </w:rPr>
              <w:t xml:space="preserve"> </w:t>
            </w:r>
            <w:proofErr w:type="spellStart"/>
            <w:r w:rsidRPr="00A92D84">
              <w:rPr>
                <w:rFonts w:cs="Times New Roman"/>
                <w:szCs w:val="28"/>
                <w:lang w:val="en-US"/>
              </w:rPr>
              <w:t>amalga</w:t>
            </w:r>
            <w:proofErr w:type="spellEnd"/>
            <w:r w:rsidRPr="00A92D84">
              <w:rPr>
                <w:rFonts w:cs="Times New Roman"/>
                <w:szCs w:val="28"/>
                <w:lang w:val="en-US"/>
              </w:rPr>
              <w:t xml:space="preserve"> </w:t>
            </w:r>
            <w:proofErr w:type="spellStart"/>
            <w:r w:rsidRPr="00A92D84">
              <w:rPr>
                <w:rFonts w:cs="Times New Roman"/>
                <w:szCs w:val="28"/>
                <w:lang w:val="en-US"/>
              </w:rPr>
              <w:t>oshirilgan</w:t>
            </w:r>
            <w:proofErr w:type="spellEnd"/>
            <w:r w:rsidRPr="00A92D84">
              <w:rPr>
                <w:rFonts w:cs="Times New Roman"/>
                <w:szCs w:val="28"/>
                <w:lang w:val="en-US"/>
              </w:rPr>
              <w:t xml:space="preserve"> </w:t>
            </w:r>
            <w:proofErr w:type="spellStart"/>
            <w:r w:rsidRPr="00A92D84">
              <w:rPr>
                <w:rFonts w:cs="Times New Roman"/>
                <w:szCs w:val="28"/>
                <w:lang w:val="en-US"/>
              </w:rPr>
              <w:t>ijodiy</w:t>
            </w:r>
            <w:proofErr w:type="spellEnd"/>
            <w:r w:rsidRPr="00A92D84">
              <w:rPr>
                <w:rFonts w:cs="Times New Roman"/>
                <w:szCs w:val="28"/>
                <w:lang w:val="en-US"/>
              </w:rPr>
              <w:t xml:space="preserve"> </w:t>
            </w:r>
            <w:proofErr w:type="spellStart"/>
            <w:r w:rsidRPr="00A92D84">
              <w:rPr>
                <w:rFonts w:cs="Times New Roman"/>
                <w:szCs w:val="28"/>
                <w:lang w:val="en-US"/>
              </w:rPr>
              <w:t>ishlarni</w:t>
            </w:r>
            <w:proofErr w:type="spellEnd"/>
            <w:r w:rsidRPr="00A92D84">
              <w:rPr>
                <w:rFonts w:cs="Times New Roman"/>
                <w:szCs w:val="28"/>
                <w:lang w:val="en-US"/>
              </w:rPr>
              <w:t xml:space="preserve"> OAV </w:t>
            </w:r>
            <w:proofErr w:type="spellStart"/>
            <w:r w:rsidRPr="00A92D84">
              <w:rPr>
                <w:rFonts w:cs="Times New Roman"/>
                <w:szCs w:val="28"/>
                <w:lang w:val="en-US"/>
              </w:rPr>
              <w:t>lari</w:t>
            </w:r>
            <w:proofErr w:type="spellEnd"/>
            <w:r w:rsidRPr="00A92D84">
              <w:rPr>
                <w:rFonts w:cs="Times New Roman"/>
                <w:szCs w:val="28"/>
                <w:lang w:val="en-US"/>
              </w:rPr>
              <w:t xml:space="preserve">, </w:t>
            </w:r>
            <w:proofErr w:type="spellStart"/>
            <w:r w:rsidRPr="00A92D84">
              <w:rPr>
                <w:rFonts w:cs="Times New Roman"/>
                <w:szCs w:val="28"/>
                <w:lang w:val="en-US"/>
              </w:rPr>
              <w:t>gazeta</w:t>
            </w:r>
            <w:proofErr w:type="spellEnd"/>
            <w:r w:rsidRPr="00A92D84">
              <w:rPr>
                <w:rFonts w:cs="Times New Roman"/>
                <w:szCs w:val="28"/>
                <w:lang w:val="en-US"/>
              </w:rPr>
              <w:t xml:space="preserve"> </w:t>
            </w:r>
            <w:proofErr w:type="spellStart"/>
            <w:r w:rsidRPr="00A92D84">
              <w:rPr>
                <w:rFonts w:cs="Times New Roman"/>
                <w:szCs w:val="28"/>
                <w:lang w:val="en-US"/>
              </w:rPr>
              <w:t>va</w:t>
            </w:r>
            <w:proofErr w:type="spellEnd"/>
            <w:r w:rsidRPr="00A92D84">
              <w:rPr>
                <w:rFonts w:cs="Times New Roman"/>
                <w:szCs w:val="28"/>
                <w:lang w:val="en-US"/>
              </w:rPr>
              <w:t xml:space="preserve"> </w:t>
            </w:r>
            <w:proofErr w:type="spellStart"/>
            <w:r w:rsidRPr="00A92D84">
              <w:rPr>
                <w:rFonts w:cs="Times New Roman"/>
                <w:szCs w:val="28"/>
                <w:lang w:val="en-US"/>
              </w:rPr>
              <w:t>jurnallarda</w:t>
            </w:r>
            <w:proofErr w:type="spellEnd"/>
            <w:r w:rsidRPr="00A92D84">
              <w:rPr>
                <w:rFonts w:cs="Times New Roman"/>
                <w:szCs w:val="28"/>
                <w:lang w:val="en-US"/>
              </w:rPr>
              <w:t xml:space="preserve"> </w:t>
            </w:r>
            <w:proofErr w:type="spellStart"/>
            <w:r w:rsidRPr="00A92D84">
              <w:rPr>
                <w:rFonts w:cs="Times New Roman"/>
                <w:szCs w:val="28"/>
                <w:lang w:val="en-US"/>
              </w:rPr>
              <w:t>yoritib</w:t>
            </w:r>
            <w:proofErr w:type="spellEnd"/>
            <w:r w:rsidRPr="00A92D84">
              <w:rPr>
                <w:rFonts w:cs="Times New Roman"/>
                <w:szCs w:val="28"/>
                <w:lang w:val="en-US"/>
              </w:rPr>
              <w:t xml:space="preserve"> </w:t>
            </w:r>
            <w:proofErr w:type="spellStart"/>
            <w:r w:rsidRPr="00A92D84">
              <w:rPr>
                <w:rFonts w:cs="Times New Roman"/>
                <w:szCs w:val="28"/>
                <w:lang w:val="en-US"/>
              </w:rPr>
              <w:t>borish</w:t>
            </w:r>
            <w:proofErr w:type="spellEnd"/>
          </w:p>
        </w:tc>
        <w:tc>
          <w:tcPr>
            <w:tcW w:w="1559" w:type="dxa"/>
          </w:tcPr>
          <w:p w14:paraId="6C47103E" w14:textId="77777777" w:rsidR="00DC55E4" w:rsidRPr="00A92D84" w:rsidRDefault="00DC55E4" w:rsidP="00DC55E4">
            <w:pPr>
              <w:rPr>
                <w:rFonts w:cs="Times New Roman"/>
                <w:szCs w:val="28"/>
                <w:lang w:val="en-US"/>
              </w:rPr>
            </w:pPr>
          </w:p>
        </w:tc>
        <w:tc>
          <w:tcPr>
            <w:tcW w:w="1701" w:type="dxa"/>
          </w:tcPr>
          <w:p w14:paraId="7D4712EE" w14:textId="77777777" w:rsidR="00DC55E4" w:rsidRPr="00A92D84" w:rsidRDefault="00DC55E4" w:rsidP="00DC55E4">
            <w:pPr>
              <w:rPr>
                <w:rFonts w:cs="Times New Roman"/>
                <w:szCs w:val="28"/>
                <w:lang w:val="en-US"/>
              </w:rPr>
            </w:pPr>
          </w:p>
        </w:tc>
        <w:tc>
          <w:tcPr>
            <w:tcW w:w="1985" w:type="dxa"/>
          </w:tcPr>
          <w:p w14:paraId="2AAE30C5" w14:textId="77777777" w:rsidR="00DC55E4" w:rsidRPr="00A92D84" w:rsidRDefault="00DC55E4" w:rsidP="00DC55E4">
            <w:pPr>
              <w:rPr>
                <w:rFonts w:cs="Times New Roman"/>
                <w:szCs w:val="28"/>
                <w:lang w:val="en-US"/>
              </w:rPr>
            </w:pPr>
          </w:p>
        </w:tc>
      </w:tr>
      <w:tr w:rsidR="00DC55E4" w:rsidRPr="00F11198" w14:paraId="74A2443D" w14:textId="77777777" w:rsidTr="00763599">
        <w:tc>
          <w:tcPr>
            <w:tcW w:w="709" w:type="dxa"/>
          </w:tcPr>
          <w:p w14:paraId="2C08C5E8" w14:textId="141DDFA3" w:rsidR="00DC55E4" w:rsidRPr="00A92D84" w:rsidRDefault="00DC55E4" w:rsidP="00DC55E4">
            <w:pPr>
              <w:rPr>
                <w:rFonts w:cs="Times New Roman"/>
                <w:szCs w:val="28"/>
                <w:lang w:val="uz-Cyrl-UZ"/>
              </w:rPr>
            </w:pPr>
            <w:r w:rsidRPr="00A92D84">
              <w:rPr>
                <w:rFonts w:cs="Times New Roman"/>
                <w:szCs w:val="28"/>
                <w:lang w:val="uz-Cyrl-UZ"/>
              </w:rPr>
              <w:t>1</w:t>
            </w:r>
            <w:r>
              <w:rPr>
                <w:rFonts w:cs="Times New Roman"/>
                <w:szCs w:val="28"/>
                <w:lang w:val="uz-Latn-UZ"/>
              </w:rPr>
              <w:t>7</w:t>
            </w:r>
            <w:r w:rsidRPr="00A92D84">
              <w:rPr>
                <w:rFonts w:cs="Times New Roman"/>
                <w:szCs w:val="28"/>
                <w:lang w:val="uz-Cyrl-UZ"/>
              </w:rPr>
              <w:t>.</w:t>
            </w:r>
          </w:p>
        </w:tc>
        <w:tc>
          <w:tcPr>
            <w:tcW w:w="4820" w:type="dxa"/>
          </w:tcPr>
          <w:p w14:paraId="679D326A" w14:textId="77777777" w:rsidR="00DC55E4" w:rsidRPr="00A92D84" w:rsidRDefault="00DC55E4" w:rsidP="00DC55E4">
            <w:pPr>
              <w:rPr>
                <w:rFonts w:cs="Times New Roman"/>
                <w:szCs w:val="28"/>
                <w:lang w:val="en-US"/>
              </w:rPr>
            </w:pPr>
            <w:r w:rsidRPr="00A92D84">
              <w:rPr>
                <w:rFonts w:cs="Times New Roman"/>
                <w:szCs w:val="28"/>
                <w:lang w:val="en-US"/>
              </w:rPr>
              <w:t xml:space="preserve">Fan </w:t>
            </w:r>
            <w:proofErr w:type="spellStart"/>
            <w:r w:rsidRPr="00A92D84">
              <w:rPr>
                <w:rFonts w:cs="Times New Roman"/>
                <w:szCs w:val="28"/>
                <w:lang w:val="en-US"/>
              </w:rPr>
              <w:t>oyligini</w:t>
            </w:r>
            <w:proofErr w:type="spellEnd"/>
            <w:r w:rsidRPr="00A92D84">
              <w:rPr>
                <w:rFonts w:cs="Times New Roman"/>
                <w:szCs w:val="28"/>
                <w:lang w:val="en-US"/>
              </w:rPr>
              <w:t xml:space="preserve"> </w:t>
            </w:r>
            <w:proofErr w:type="spellStart"/>
            <w:r w:rsidRPr="00A92D84">
              <w:rPr>
                <w:rFonts w:cs="Times New Roman"/>
                <w:szCs w:val="28"/>
                <w:lang w:val="en-US"/>
              </w:rPr>
              <w:t>yakunlovchi</w:t>
            </w:r>
            <w:proofErr w:type="spellEnd"/>
            <w:r w:rsidRPr="00A92D84">
              <w:rPr>
                <w:rFonts w:cs="Times New Roman"/>
                <w:szCs w:val="28"/>
                <w:lang w:val="en-US"/>
              </w:rPr>
              <w:t xml:space="preserve"> </w:t>
            </w:r>
            <w:r w:rsidRPr="00A92D84">
              <w:rPr>
                <w:rFonts w:cs="Times New Roman"/>
                <w:szCs w:val="28"/>
                <w:lang w:val="uz-Cyrl-UZ"/>
              </w:rPr>
              <w:t>“</w:t>
            </w:r>
            <w:r w:rsidRPr="00A92D84">
              <w:rPr>
                <w:rFonts w:cs="Times New Roman"/>
                <w:szCs w:val="28"/>
                <w:lang w:val="en-US"/>
              </w:rPr>
              <w:t xml:space="preserve">Fan </w:t>
            </w:r>
            <w:proofErr w:type="spellStart"/>
            <w:r w:rsidRPr="00A92D84">
              <w:rPr>
                <w:rFonts w:cs="Times New Roman"/>
                <w:szCs w:val="28"/>
                <w:lang w:val="en-US"/>
              </w:rPr>
              <w:t>festivalini</w:t>
            </w:r>
            <w:proofErr w:type="spellEnd"/>
            <w:r w:rsidRPr="00A92D84">
              <w:rPr>
                <w:rFonts w:cs="Times New Roman"/>
                <w:szCs w:val="28"/>
                <w:lang w:val="uz-Cyrl-UZ"/>
              </w:rPr>
              <w:t>”</w:t>
            </w:r>
            <w:r w:rsidRPr="00A92D84">
              <w:rPr>
                <w:rFonts w:cs="Times New Roman"/>
                <w:szCs w:val="28"/>
                <w:lang w:val="en-US"/>
              </w:rPr>
              <w:t xml:space="preserve"> </w:t>
            </w:r>
            <w:proofErr w:type="spellStart"/>
            <w:r w:rsidRPr="00A92D84">
              <w:rPr>
                <w:rFonts w:cs="Times New Roman"/>
                <w:szCs w:val="28"/>
                <w:lang w:val="en-US"/>
              </w:rPr>
              <w:t>o</w:t>
            </w:r>
            <w:r>
              <w:rPr>
                <w:rFonts w:cs="Times New Roman"/>
                <w:szCs w:val="28"/>
                <w:lang w:val="en-US"/>
              </w:rPr>
              <w:t>ʻ</w:t>
            </w:r>
            <w:r w:rsidRPr="00A92D84">
              <w:rPr>
                <w:rFonts w:cs="Times New Roman"/>
                <w:szCs w:val="28"/>
                <w:lang w:val="en-US"/>
              </w:rPr>
              <w:t>tkazish</w:t>
            </w:r>
            <w:proofErr w:type="spellEnd"/>
            <w:r w:rsidRPr="00A92D84">
              <w:rPr>
                <w:rFonts w:cs="Times New Roman"/>
                <w:szCs w:val="28"/>
                <w:lang w:val="en-US"/>
              </w:rPr>
              <w:t xml:space="preserve"> </w:t>
            </w:r>
          </w:p>
        </w:tc>
        <w:tc>
          <w:tcPr>
            <w:tcW w:w="1559" w:type="dxa"/>
          </w:tcPr>
          <w:p w14:paraId="14A4043F" w14:textId="77777777" w:rsidR="00DC55E4" w:rsidRPr="00A92D84" w:rsidRDefault="00DC55E4" w:rsidP="00DC55E4">
            <w:pPr>
              <w:rPr>
                <w:rFonts w:cs="Times New Roman"/>
                <w:szCs w:val="28"/>
                <w:lang w:val="en-US"/>
              </w:rPr>
            </w:pPr>
          </w:p>
        </w:tc>
        <w:tc>
          <w:tcPr>
            <w:tcW w:w="1701" w:type="dxa"/>
          </w:tcPr>
          <w:p w14:paraId="7343A266" w14:textId="77777777" w:rsidR="00DC55E4" w:rsidRPr="00A92D84" w:rsidRDefault="00DC55E4" w:rsidP="00DC55E4">
            <w:pPr>
              <w:rPr>
                <w:rFonts w:cs="Times New Roman"/>
                <w:szCs w:val="28"/>
                <w:lang w:val="en-US"/>
              </w:rPr>
            </w:pPr>
          </w:p>
        </w:tc>
        <w:tc>
          <w:tcPr>
            <w:tcW w:w="1985" w:type="dxa"/>
          </w:tcPr>
          <w:p w14:paraId="04BA2822" w14:textId="77777777" w:rsidR="00DC55E4" w:rsidRPr="00A92D84" w:rsidRDefault="00DC55E4" w:rsidP="00DC55E4">
            <w:pPr>
              <w:rPr>
                <w:rFonts w:cs="Times New Roman"/>
                <w:szCs w:val="28"/>
                <w:lang w:val="en-US"/>
              </w:rPr>
            </w:pPr>
          </w:p>
        </w:tc>
      </w:tr>
    </w:tbl>
    <w:p w14:paraId="1020D897" w14:textId="77777777" w:rsidR="00763599" w:rsidRPr="00DC55E4" w:rsidRDefault="00763599" w:rsidP="00763599">
      <w:pPr>
        <w:rPr>
          <w:rFonts w:cs="Times New Roman"/>
          <w:szCs w:val="28"/>
          <w:lang w:val="uz-Cyrl-UZ"/>
        </w:rPr>
      </w:pPr>
    </w:p>
    <w:p w14:paraId="454C0725" w14:textId="10BAFF45" w:rsidR="004A30A9" w:rsidRPr="00DC55E4" w:rsidRDefault="004A30A9" w:rsidP="00763599">
      <w:pPr>
        <w:ind w:right="565"/>
        <w:rPr>
          <w:lang w:val="uz-Cyrl-UZ"/>
        </w:rPr>
      </w:pPr>
    </w:p>
    <w:p w14:paraId="70DFB1F6" w14:textId="36F4D1C7" w:rsidR="004A30A9" w:rsidRPr="00CD2509" w:rsidRDefault="00CD2509" w:rsidP="00CD2509">
      <w:pPr>
        <w:tabs>
          <w:tab w:val="left" w:pos="6960"/>
        </w:tabs>
        <w:rPr>
          <w:lang w:val="en-US"/>
        </w:rPr>
      </w:pPr>
      <w:proofErr w:type="spellStart"/>
      <w:r>
        <w:rPr>
          <w:b/>
          <w:bCs/>
          <w:lang w:val="en-US"/>
        </w:rPr>
        <w:t>Aniq</w:t>
      </w:r>
      <w:proofErr w:type="spellEnd"/>
      <w:r>
        <w:rPr>
          <w:b/>
          <w:bCs/>
          <w:lang w:val="en-US"/>
        </w:rPr>
        <w:t xml:space="preserve"> </w:t>
      </w:r>
      <w:proofErr w:type="spellStart"/>
      <w:proofErr w:type="gramStart"/>
      <w:r>
        <w:rPr>
          <w:b/>
          <w:bCs/>
          <w:lang w:val="en-US"/>
        </w:rPr>
        <w:t>va</w:t>
      </w:r>
      <w:proofErr w:type="spellEnd"/>
      <w:proofErr w:type="gramEnd"/>
      <w:r>
        <w:rPr>
          <w:b/>
          <w:bCs/>
          <w:lang w:val="en-US"/>
        </w:rPr>
        <w:t xml:space="preserve"> </w:t>
      </w:r>
      <w:proofErr w:type="spellStart"/>
      <w:r>
        <w:rPr>
          <w:b/>
          <w:bCs/>
          <w:lang w:val="en-US"/>
        </w:rPr>
        <w:t>tabiiy</w:t>
      </w:r>
      <w:proofErr w:type="spellEnd"/>
      <w:r>
        <w:rPr>
          <w:b/>
          <w:bCs/>
          <w:lang w:val="en-US"/>
        </w:rPr>
        <w:t xml:space="preserve"> </w:t>
      </w:r>
      <w:proofErr w:type="spellStart"/>
      <w:r>
        <w:rPr>
          <w:b/>
          <w:bCs/>
          <w:lang w:val="en-US"/>
        </w:rPr>
        <w:t>fanlar</w:t>
      </w:r>
      <w:proofErr w:type="spellEnd"/>
      <w:r>
        <w:rPr>
          <w:b/>
          <w:bCs/>
          <w:lang w:val="en-US"/>
        </w:rPr>
        <w:t xml:space="preserve"> </w:t>
      </w:r>
      <w:proofErr w:type="spellStart"/>
      <w:r>
        <w:rPr>
          <w:b/>
          <w:bCs/>
          <w:lang w:val="en-US"/>
        </w:rPr>
        <w:t>boʻlimi</w:t>
      </w:r>
      <w:proofErr w:type="spellEnd"/>
      <w:r>
        <w:rPr>
          <w:b/>
          <w:bCs/>
          <w:lang w:val="en-US"/>
        </w:rPr>
        <w:t xml:space="preserve"> </w:t>
      </w:r>
      <w:proofErr w:type="spellStart"/>
      <w:r>
        <w:rPr>
          <w:b/>
          <w:bCs/>
          <w:lang w:val="en-US"/>
        </w:rPr>
        <w:t>boshlig‘i</w:t>
      </w:r>
      <w:proofErr w:type="spellEnd"/>
      <w:r>
        <w:rPr>
          <w:b/>
          <w:bCs/>
          <w:lang w:val="en-US"/>
        </w:rPr>
        <w:t>:</w:t>
      </w:r>
      <w:r w:rsidR="00865C79">
        <w:rPr>
          <w:b/>
          <w:bCs/>
          <w:lang w:val="en-US"/>
        </w:rPr>
        <w:tab/>
      </w:r>
      <w:r w:rsidR="00865C79">
        <w:rPr>
          <w:b/>
          <w:bCs/>
          <w:lang w:val="en-US"/>
        </w:rPr>
        <w:tab/>
      </w:r>
      <w:proofErr w:type="spellStart"/>
      <w:r>
        <w:rPr>
          <w:b/>
          <w:bCs/>
          <w:lang w:val="en-US"/>
        </w:rPr>
        <w:t>Z.Sangirova</w:t>
      </w:r>
      <w:proofErr w:type="spellEnd"/>
    </w:p>
    <w:p w14:paraId="04050470" w14:textId="480605C7" w:rsidR="004A30A9" w:rsidRPr="004A30A9" w:rsidRDefault="004A30A9" w:rsidP="00093A14">
      <w:pPr>
        <w:tabs>
          <w:tab w:val="left" w:pos="3660"/>
        </w:tabs>
        <w:rPr>
          <w:b/>
          <w:bCs/>
          <w:lang w:val="uz-Latn-UZ"/>
        </w:rPr>
      </w:pPr>
      <w:r w:rsidRPr="004A30A9">
        <w:rPr>
          <w:b/>
          <w:bCs/>
          <w:lang w:val="uz-Latn-UZ"/>
        </w:rPr>
        <w:t xml:space="preserve">Aniq va tabiiy fanlar boʻlimi </w:t>
      </w:r>
      <w:r w:rsidR="00093A14">
        <w:rPr>
          <w:b/>
          <w:bCs/>
          <w:lang w:val="uz-Latn-UZ"/>
        </w:rPr>
        <w:t xml:space="preserve">geografiya </w:t>
      </w:r>
      <w:r w:rsidRPr="004A30A9">
        <w:rPr>
          <w:b/>
          <w:bCs/>
          <w:lang w:val="uz-Latn-UZ"/>
        </w:rPr>
        <w:t>metodisti:</w:t>
      </w:r>
      <w:r w:rsidRPr="004A30A9">
        <w:rPr>
          <w:b/>
          <w:bCs/>
          <w:lang w:val="uz-Latn-UZ"/>
        </w:rPr>
        <w:tab/>
      </w:r>
      <w:bookmarkStart w:id="3" w:name="_GoBack"/>
      <w:bookmarkEnd w:id="3"/>
      <w:r w:rsidRPr="004A30A9">
        <w:rPr>
          <w:b/>
          <w:bCs/>
          <w:lang w:val="uz-Latn-UZ"/>
        </w:rPr>
        <w:tab/>
      </w:r>
      <w:r w:rsidR="00093A14">
        <w:rPr>
          <w:b/>
          <w:bCs/>
          <w:lang w:val="uz-Latn-UZ"/>
        </w:rPr>
        <w:t>M.T.Hojiyeva.</w:t>
      </w:r>
    </w:p>
    <w:sectPr w:rsidR="004A30A9" w:rsidRPr="004A30A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F2E6C"/>
    <w:multiLevelType w:val="hybridMultilevel"/>
    <w:tmpl w:val="2E7CCF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18E1949"/>
    <w:multiLevelType w:val="hybridMultilevel"/>
    <w:tmpl w:val="EFB0EBE8"/>
    <w:lvl w:ilvl="0" w:tplc="D772ABB0">
      <w:numFmt w:val="bullet"/>
      <w:lvlText w:val="•"/>
      <w:lvlJc w:val="left"/>
      <w:pPr>
        <w:ind w:left="1417" w:hanging="708"/>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2C93BB2"/>
    <w:multiLevelType w:val="hybridMultilevel"/>
    <w:tmpl w:val="13D670D4"/>
    <w:lvl w:ilvl="0" w:tplc="8CD8E260">
      <w:numFmt w:val="bullet"/>
      <w:lvlText w:val="•"/>
      <w:lvlJc w:val="left"/>
      <w:pPr>
        <w:ind w:left="1417" w:hanging="708"/>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5CB259D"/>
    <w:multiLevelType w:val="hybridMultilevel"/>
    <w:tmpl w:val="F098971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77D785F"/>
    <w:multiLevelType w:val="hybridMultilevel"/>
    <w:tmpl w:val="155CBE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9A22830"/>
    <w:multiLevelType w:val="hybridMultilevel"/>
    <w:tmpl w:val="D62C0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57"/>
    <w:rsid w:val="00001B8A"/>
    <w:rsid w:val="00057B0B"/>
    <w:rsid w:val="00093A14"/>
    <w:rsid w:val="00102C1A"/>
    <w:rsid w:val="00104E76"/>
    <w:rsid w:val="0010779E"/>
    <w:rsid w:val="00114931"/>
    <w:rsid w:val="00140757"/>
    <w:rsid w:val="00143E85"/>
    <w:rsid w:val="001448A7"/>
    <w:rsid w:val="001A2917"/>
    <w:rsid w:val="001E6E62"/>
    <w:rsid w:val="00230522"/>
    <w:rsid w:val="00261839"/>
    <w:rsid w:val="0027570E"/>
    <w:rsid w:val="002C3427"/>
    <w:rsid w:val="002C4A7A"/>
    <w:rsid w:val="00315B86"/>
    <w:rsid w:val="00360405"/>
    <w:rsid w:val="004172BB"/>
    <w:rsid w:val="0042581C"/>
    <w:rsid w:val="004A30A9"/>
    <w:rsid w:val="004C6CD7"/>
    <w:rsid w:val="004D1BBB"/>
    <w:rsid w:val="005124DA"/>
    <w:rsid w:val="00547DD9"/>
    <w:rsid w:val="005861B5"/>
    <w:rsid w:val="005C0AB0"/>
    <w:rsid w:val="005C24E0"/>
    <w:rsid w:val="005E7A4D"/>
    <w:rsid w:val="005F63D6"/>
    <w:rsid w:val="00674E19"/>
    <w:rsid w:val="006776DF"/>
    <w:rsid w:val="006C0B77"/>
    <w:rsid w:val="006C3906"/>
    <w:rsid w:val="00702E6A"/>
    <w:rsid w:val="00763599"/>
    <w:rsid w:val="007A24CB"/>
    <w:rsid w:val="00811D38"/>
    <w:rsid w:val="008171A6"/>
    <w:rsid w:val="008242FF"/>
    <w:rsid w:val="00865C79"/>
    <w:rsid w:val="00870751"/>
    <w:rsid w:val="00896C5A"/>
    <w:rsid w:val="008B0E5C"/>
    <w:rsid w:val="00922C48"/>
    <w:rsid w:val="009F4AF8"/>
    <w:rsid w:val="00A15552"/>
    <w:rsid w:val="00A25963"/>
    <w:rsid w:val="00A96CCF"/>
    <w:rsid w:val="00AD5A46"/>
    <w:rsid w:val="00AF51E7"/>
    <w:rsid w:val="00B915B7"/>
    <w:rsid w:val="00C229BA"/>
    <w:rsid w:val="00C32DF1"/>
    <w:rsid w:val="00C86E9A"/>
    <w:rsid w:val="00CA3F0D"/>
    <w:rsid w:val="00CB6E2C"/>
    <w:rsid w:val="00CD2509"/>
    <w:rsid w:val="00CE6A91"/>
    <w:rsid w:val="00CE6CA3"/>
    <w:rsid w:val="00D20646"/>
    <w:rsid w:val="00D6233D"/>
    <w:rsid w:val="00DC55E4"/>
    <w:rsid w:val="00DD6DE5"/>
    <w:rsid w:val="00E2782B"/>
    <w:rsid w:val="00E453A7"/>
    <w:rsid w:val="00E50E0E"/>
    <w:rsid w:val="00E8380D"/>
    <w:rsid w:val="00E86112"/>
    <w:rsid w:val="00EA2491"/>
    <w:rsid w:val="00EA59DF"/>
    <w:rsid w:val="00EB17F8"/>
    <w:rsid w:val="00EE4070"/>
    <w:rsid w:val="00F02343"/>
    <w:rsid w:val="00F0605D"/>
    <w:rsid w:val="00F11198"/>
    <w:rsid w:val="00F12C76"/>
    <w:rsid w:val="00F514A3"/>
    <w:rsid w:val="00F874B9"/>
    <w:rsid w:val="00F9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FB3F"/>
  <w15:chartTrackingRefBased/>
  <w15:docId w15:val="{E4B2F4BF-1EB7-4600-988C-95EFD65C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E19"/>
    <w:pPr>
      <w:ind w:left="720"/>
      <w:contextualSpacing/>
    </w:pPr>
  </w:style>
  <w:style w:type="character" w:styleId="a4">
    <w:name w:val="Hyperlink"/>
    <w:basedOn w:val="a0"/>
    <w:uiPriority w:val="99"/>
    <w:unhideWhenUsed/>
    <w:rsid w:val="00057B0B"/>
    <w:rPr>
      <w:color w:val="0563C1" w:themeColor="hyperlink"/>
      <w:u w:val="single"/>
    </w:rPr>
  </w:style>
  <w:style w:type="table" w:styleId="a5">
    <w:name w:val="Table Grid"/>
    <w:basedOn w:val="a1"/>
    <w:uiPriority w:val="39"/>
    <w:rsid w:val="0076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Pixel</dc:creator>
  <cp:keywords/>
  <dc:description/>
  <cp:lastModifiedBy>rtm</cp:lastModifiedBy>
  <cp:revision>30</cp:revision>
  <dcterms:created xsi:type="dcterms:W3CDTF">2022-01-04T11:58:00Z</dcterms:created>
  <dcterms:modified xsi:type="dcterms:W3CDTF">2022-02-28T11:58:00Z</dcterms:modified>
</cp:coreProperties>
</file>